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C40" w:rsidRDefault="00BC236E">
      <w:pPr>
        <w:spacing w:after="0"/>
        <w:ind w:left="58"/>
        <w:jc w:val="center"/>
      </w:pPr>
      <w:r>
        <w:rPr>
          <w:sz w:val="54"/>
        </w:rPr>
        <w:t>AAULTMAN</w:t>
      </w:r>
    </w:p>
    <w:p w:rsidR="00534C40" w:rsidRDefault="00BC236E">
      <w:pPr>
        <w:spacing w:after="0"/>
        <w:ind w:right="437"/>
        <w:jc w:val="center"/>
      </w:pPr>
      <w:r>
        <w:rPr>
          <w:rFonts w:ascii="Times New Roman" w:eastAsia="Times New Roman" w:hAnsi="Times New Roman" w:cs="Times New Roman"/>
          <w:sz w:val="28"/>
        </w:rPr>
        <w:t xml:space="preserve">OF PRIVACY </w:t>
      </w:r>
    </w:p>
    <w:p w:rsidR="00534C40" w:rsidRDefault="00BC236E">
      <w:pPr>
        <w:spacing w:after="796"/>
        <w:ind w:left="2342"/>
      </w:pPr>
      <w:r>
        <w:rPr>
          <w:noProof/>
        </w:rPr>
        <w:drawing>
          <wp:inline distT="0" distB="0" distL="0" distR="0">
            <wp:extent cx="2813304" cy="6098"/>
            <wp:effectExtent l="0" t="0" r="0" b="0"/>
            <wp:docPr id="30791" name="Picture 30791"/>
            <wp:cNvGraphicFramePr/>
            <a:graphic xmlns:a="http://schemas.openxmlformats.org/drawingml/2006/main">
              <a:graphicData uri="http://schemas.openxmlformats.org/drawingml/2006/picture">
                <pic:pic xmlns:pic="http://schemas.openxmlformats.org/drawingml/2006/picture">
                  <pic:nvPicPr>
                    <pic:cNvPr id="30791" name="Picture 30791"/>
                    <pic:cNvPicPr/>
                  </pic:nvPicPr>
                  <pic:blipFill>
                    <a:blip r:embed="rId7"/>
                    <a:stretch>
                      <a:fillRect/>
                    </a:stretch>
                  </pic:blipFill>
                  <pic:spPr>
                    <a:xfrm>
                      <a:off x="0" y="0"/>
                      <a:ext cx="2813304" cy="6098"/>
                    </a:xfrm>
                    <a:prstGeom prst="rect">
                      <a:avLst/>
                    </a:prstGeom>
                  </pic:spPr>
                </pic:pic>
              </a:graphicData>
            </a:graphic>
          </wp:inline>
        </w:drawing>
      </w:r>
    </w:p>
    <w:p w:rsidR="00534C40" w:rsidRDefault="00BC236E">
      <w:pPr>
        <w:tabs>
          <w:tab w:val="right" w:pos="9072"/>
        </w:tabs>
        <w:spacing w:after="248"/>
      </w:pPr>
      <w:r>
        <w:rPr>
          <w:rFonts w:ascii="Times New Roman" w:eastAsia="Times New Roman" w:hAnsi="Times New Roman" w:cs="Times New Roman"/>
          <w:sz w:val="20"/>
        </w:rPr>
        <w:t>Effective Date: April 14, 2003</w:t>
      </w:r>
      <w:r>
        <w:rPr>
          <w:rFonts w:ascii="Times New Roman" w:eastAsia="Times New Roman" w:hAnsi="Times New Roman" w:cs="Times New Roman"/>
          <w:sz w:val="20"/>
        </w:rPr>
        <w:tab/>
        <w:t>Revised Date: September 26, 2019</w:t>
      </w:r>
    </w:p>
    <w:p w:rsidR="00534C40" w:rsidRDefault="00BC236E">
      <w:pPr>
        <w:spacing w:after="402" w:line="231" w:lineRule="auto"/>
        <w:jc w:val="center"/>
      </w:pPr>
      <w:r>
        <w:rPr>
          <w:rFonts w:ascii="Times New Roman" w:eastAsia="Times New Roman" w:hAnsi="Times New Roman" w:cs="Times New Roman"/>
          <w:sz w:val="24"/>
        </w:rPr>
        <w:t>THIS NOTICE DESCRIBES HOW HEALTH INFORMATION ABOUT YOU MAY BE USED AND DISCLOSED AND HOW YOU CAN GET ACCESS TO THIS INFORMATION. PLEASE REVIEW IT CAREFULLY.</w:t>
      </w:r>
    </w:p>
    <w:p w:rsidR="00534C40" w:rsidRDefault="00BC236E">
      <w:pPr>
        <w:pStyle w:val="Heading1"/>
      </w:pPr>
      <w:r>
        <w:t xml:space="preserve">WHO WILL FOLLOW THIS </w:t>
      </w:r>
      <w:r w:rsidR="003C7E09">
        <w:t>NOTICE?</w:t>
      </w:r>
    </w:p>
    <w:p w:rsidR="00534C40" w:rsidRDefault="00BC236E">
      <w:pPr>
        <w:spacing w:after="259" w:line="242" w:lineRule="auto"/>
        <w:ind w:left="28" w:right="91"/>
        <w:jc w:val="both"/>
      </w:pPr>
      <w:r>
        <w:rPr>
          <w:rFonts w:ascii="Times New Roman" w:eastAsia="Times New Roman" w:hAnsi="Times New Roman" w:cs="Times New Roman"/>
          <w:sz w:val="24"/>
        </w:rPr>
        <w:t>Aultman provides health care to our patients in a clinically integrated</w:t>
      </w:r>
      <w:r>
        <w:rPr>
          <w:rFonts w:ascii="Times New Roman" w:eastAsia="Times New Roman" w:hAnsi="Times New Roman" w:cs="Times New Roman"/>
          <w:sz w:val="24"/>
        </w:rPr>
        <w:t xml:space="preserve"> health care setting. The privacy practices described in this Notice will be followed by the members of this clinically integrated health care team, which includes all the health care professionals, employees, medical staff, trainees, students, volunteers,</w:t>
      </w:r>
      <w:r>
        <w:rPr>
          <w:rFonts w:ascii="Times New Roman" w:eastAsia="Times New Roman" w:hAnsi="Times New Roman" w:cs="Times New Roman"/>
          <w:sz w:val="24"/>
        </w:rPr>
        <w:t xml:space="preserve"> and business associates of the Aultman.</w:t>
      </w:r>
    </w:p>
    <w:p w:rsidR="00534C40" w:rsidRDefault="00BC236E">
      <w:pPr>
        <w:spacing w:after="259" w:line="242" w:lineRule="auto"/>
        <w:ind w:left="28" w:right="28"/>
        <w:jc w:val="both"/>
      </w:pPr>
      <w:r>
        <w:rPr>
          <w:rFonts w:ascii="Times New Roman" w:eastAsia="Times New Roman" w:hAnsi="Times New Roman" w:cs="Times New Roman"/>
          <w:sz w:val="24"/>
        </w:rPr>
        <w:t>Aultman organizations that will follow this Notice include all of our hospitals, employed physicians, doctor offices, entities, foundations, facilities, home care programs, and other services. These organizations ar</w:t>
      </w:r>
      <w:r>
        <w:rPr>
          <w:rFonts w:ascii="Times New Roman" w:eastAsia="Times New Roman" w:hAnsi="Times New Roman" w:cs="Times New Roman"/>
          <w:sz w:val="24"/>
        </w:rPr>
        <w:t xml:space="preserve">e listed on our website, </w:t>
      </w:r>
      <w:r>
        <w:rPr>
          <w:noProof/>
        </w:rPr>
        <w:drawing>
          <wp:inline distT="0" distB="0" distL="0" distR="0">
            <wp:extent cx="1941576" cy="137201"/>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8"/>
                    <a:stretch>
                      <a:fillRect/>
                    </a:stretch>
                  </pic:blipFill>
                  <pic:spPr>
                    <a:xfrm>
                      <a:off x="0" y="0"/>
                      <a:ext cx="1941576" cy="137201"/>
                    </a:xfrm>
                    <a:prstGeom prst="rect">
                      <a:avLst/>
                    </a:prstGeom>
                  </pic:spPr>
                </pic:pic>
              </a:graphicData>
            </a:graphic>
          </wp:inline>
        </w:drawing>
      </w:r>
      <w:r>
        <w:rPr>
          <w:rFonts w:ascii="Times New Roman" w:eastAsia="Times New Roman" w:hAnsi="Times New Roman" w:cs="Times New Roman"/>
          <w:sz w:val="24"/>
        </w:rPr>
        <w:t xml:space="preserve"> or may be obtained by calling the Aultman Privacy Office at 330-363-3380.</w:t>
      </w:r>
    </w:p>
    <w:p w:rsidR="00534C40" w:rsidRDefault="00BC236E">
      <w:pPr>
        <w:pStyle w:val="Heading2"/>
        <w:ind w:left="67"/>
      </w:pPr>
      <w:r>
        <w:t>OUR PLEDGE TO YOU</w:t>
      </w:r>
    </w:p>
    <w:p w:rsidR="00534C40" w:rsidRDefault="00BC236E">
      <w:pPr>
        <w:spacing w:after="288" w:line="239" w:lineRule="auto"/>
        <w:ind w:left="14" w:firstLine="9"/>
      </w:pPr>
      <w:r>
        <w:rPr>
          <w:rFonts w:ascii="Times New Roman" w:eastAsia="Times New Roman" w:hAnsi="Times New Roman" w:cs="Times New Roman"/>
          <w:sz w:val="24"/>
        </w:rPr>
        <w:t>We understand that health information about you is personal. Aultman is committed to protecting your health information. This Notice appl</w:t>
      </w:r>
      <w:r>
        <w:rPr>
          <w:rFonts w:ascii="Times New Roman" w:eastAsia="Times New Roman" w:hAnsi="Times New Roman" w:cs="Times New Roman"/>
          <w:sz w:val="24"/>
        </w:rPr>
        <w:t>ies to all of the health records that identify you and the care you receive at Aultman facilities. We are legally required to maintain the privacy of our patients' health information, provide you with a copy of this Notice, and follow the terms of the Noti</w:t>
      </w:r>
      <w:r>
        <w:rPr>
          <w:rFonts w:ascii="Times New Roman" w:eastAsia="Times New Roman" w:hAnsi="Times New Roman" w:cs="Times New Roman"/>
          <w:sz w:val="24"/>
        </w:rPr>
        <w:t>ce that is currently in effect.</w:t>
      </w:r>
    </w:p>
    <w:p w:rsidR="00534C40" w:rsidRDefault="00BC236E">
      <w:pPr>
        <w:pStyle w:val="Heading2"/>
        <w:spacing w:after="251"/>
        <w:ind w:left="67"/>
      </w:pPr>
      <w:r>
        <w:t>HOW WE MAY USE AND DISCLOSE HEALTH INFORMATION ABOUT YOU</w:t>
      </w:r>
    </w:p>
    <w:p w:rsidR="00534C40" w:rsidRDefault="00BC236E">
      <w:pPr>
        <w:spacing w:after="280" w:line="242" w:lineRule="auto"/>
        <w:ind w:left="28" w:right="696"/>
        <w:jc w:val="both"/>
      </w:pPr>
      <w:r>
        <w:rPr>
          <w:rFonts w:ascii="Times New Roman" w:eastAsia="Times New Roman" w:hAnsi="Times New Roman" w:cs="Times New Roman"/>
          <w:sz w:val="24"/>
        </w:rPr>
        <w:t>The members of Aultman's clinically integrated health care team may share your health information with each other for reasons of treatment, payment, and health care op</w:t>
      </w:r>
      <w:r>
        <w:rPr>
          <w:rFonts w:ascii="Times New Roman" w:eastAsia="Times New Roman" w:hAnsi="Times New Roman" w:cs="Times New Roman"/>
          <w:sz w:val="24"/>
        </w:rPr>
        <w:t>erations. Sharing this information makes it possible for Aultman to care for you thoroughly and efficiently. Everyone at Aultman is required to protect your health information.</w:t>
      </w:r>
    </w:p>
    <w:p w:rsidR="00534C40" w:rsidRDefault="00BC236E">
      <w:pPr>
        <w:spacing w:after="259" w:line="242" w:lineRule="auto"/>
        <w:ind w:left="28" w:right="28"/>
        <w:jc w:val="both"/>
      </w:pPr>
      <w:r>
        <w:rPr>
          <w:rFonts w:ascii="Times New Roman" w:eastAsia="Times New Roman" w:hAnsi="Times New Roman" w:cs="Times New Roman"/>
          <w:sz w:val="24"/>
        </w:rPr>
        <w:t xml:space="preserve">Your Authorization: Except as outlined in the following pages, we will not use </w:t>
      </w:r>
      <w:r>
        <w:rPr>
          <w:rFonts w:ascii="Times New Roman" w:eastAsia="Times New Roman" w:hAnsi="Times New Roman" w:cs="Times New Roman"/>
          <w:sz w:val="24"/>
        </w:rPr>
        <w:t xml:space="preserve">or disclose your health </w:t>
      </w:r>
      <w:r w:rsidR="003C7E09">
        <w:rPr>
          <w:rFonts w:ascii="Times New Roman" w:eastAsia="Times New Roman" w:hAnsi="Times New Roman" w:cs="Times New Roman"/>
          <w:sz w:val="24"/>
        </w:rPr>
        <w:t>information</w:t>
      </w:r>
      <w:r>
        <w:rPr>
          <w:rFonts w:ascii="Times New Roman" w:eastAsia="Times New Roman" w:hAnsi="Times New Roman" w:cs="Times New Roman"/>
          <w:sz w:val="24"/>
        </w:rPr>
        <w:t xml:space="preserve"> for any reason unless you have signed a </w:t>
      </w:r>
      <w:r w:rsidR="003C7E09">
        <w:rPr>
          <w:rFonts w:ascii="Times New Roman" w:eastAsia="Times New Roman" w:hAnsi="Times New Roman" w:cs="Times New Roman"/>
          <w:sz w:val="24"/>
        </w:rPr>
        <w:t>form</w:t>
      </w:r>
      <w:r>
        <w:rPr>
          <w:rFonts w:ascii="Times New Roman" w:eastAsia="Times New Roman" w:hAnsi="Times New Roman" w:cs="Times New Roman"/>
          <w:sz w:val="24"/>
        </w:rPr>
        <w:t xml:space="preserve"> authorizing us to do so. You have the right to cancel your authorization in writing unless we have taken any action in reliance on the authorization.</w:t>
      </w:r>
    </w:p>
    <w:p w:rsidR="00534C40" w:rsidRDefault="00BC236E">
      <w:pPr>
        <w:spacing w:after="537" w:line="239" w:lineRule="auto"/>
        <w:ind w:left="14" w:right="67" w:firstLine="9"/>
      </w:pPr>
      <w:r>
        <w:rPr>
          <w:rFonts w:ascii="Times New Roman" w:eastAsia="Times New Roman" w:hAnsi="Times New Roman" w:cs="Times New Roman"/>
          <w:sz w:val="24"/>
        </w:rPr>
        <w:lastRenderedPageBreak/>
        <w:t xml:space="preserve">Uses and Disclosures for Treatment: We will use and disclose your health information as needed for your treatment. For example, doctors and nurses and other </w:t>
      </w:r>
      <w:r>
        <w:rPr>
          <w:noProof/>
        </w:rPr>
        <w:drawing>
          <wp:inline distT="0" distB="0" distL="0" distR="0">
            <wp:extent cx="771144" cy="134153"/>
            <wp:effectExtent l="0" t="0" r="0" b="0"/>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9"/>
                    <a:stretch>
                      <a:fillRect/>
                    </a:stretch>
                  </pic:blipFill>
                  <pic:spPr>
                    <a:xfrm>
                      <a:off x="0" y="0"/>
                      <a:ext cx="771144" cy="134153"/>
                    </a:xfrm>
                    <a:prstGeom prst="rect">
                      <a:avLst/>
                    </a:prstGeom>
                  </pic:spPr>
                </pic:pic>
              </a:graphicData>
            </a:graphic>
          </wp:inline>
        </w:drawing>
      </w:r>
      <w:r>
        <w:rPr>
          <w:rFonts w:ascii="Times New Roman" w:eastAsia="Times New Roman" w:hAnsi="Times New Roman" w:cs="Times New Roman"/>
          <w:sz w:val="24"/>
        </w:rPr>
        <w:t xml:space="preserve"> involved in your care will use information in your medical record, and/or information that you gi</w:t>
      </w:r>
      <w:r>
        <w:rPr>
          <w:rFonts w:ascii="Times New Roman" w:eastAsia="Times New Roman" w:hAnsi="Times New Roman" w:cs="Times New Roman"/>
          <w:sz w:val="24"/>
        </w:rPr>
        <w:t xml:space="preserve">ve them, in order to treat you. We may also disclose your health information to another health care facility or </w:t>
      </w:r>
      <w:r>
        <w:rPr>
          <w:noProof/>
        </w:rPr>
        <w:drawing>
          <wp:inline distT="0" distB="0" distL="0" distR="0">
            <wp:extent cx="402336" cy="106713"/>
            <wp:effectExtent l="0" t="0" r="0" b="0"/>
            <wp:docPr id="30793" name="Picture 30793"/>
            <wp:cNvGraphicFramePr/>
            <a:graphic xmlns:a="http://schemas.openxmlformats.org/drawingml/2006/main">
              <a:graphicData uri="http://schemas.openxmlformats.org/drawingml/2006/picture">
                <pic:pic xmlns:pic="http://schemas.openxmlformats.org/drawingml/2006/picture">
                  <pic:nvPicPr>
                    <pic:cNvPr id="30793" name="Picture 30793"/>
                    <pic:cNvPicPr/>
                  </pic:nvPicPr>
                  <pic:blipFill>
                    <a:blip r:embed="rId10"/>
                    <a:stretch>
                      <a:fillRect/>
                    </a:stretch>
                  </pic:blipFill>
                  <pic:spPr>
                    <a:xfrm>
                      <a:off x="0" y="0"/>
                      <a:ext cx="402336" cy="106713"/>
                    </a:xfrm>
                    <a:prstGeom prst="rect">
                      <a:avLst/>
                    </a:prstGeom>
                  </pic:spPr>
                </pic:pic>
              </a:graphicData>
            </a:graphic>
          </wp:inline>
        </w:drawing>
      </w:r>
      <w:r>
        <w:rPr>
          <w:rFonts w:ascii="Times New Roman" w:eastAsia="Times New Roman" w:hAnsi="Times New Roman" w:cs="Times New Roman"/>
          <w:sz w:val="24"/>
        </w:rPr>
        <w:t>who is not affiliated with Aultman but who is or may be providing treatment to you.</w:t>
      </w:r>
    </w:p>
    <w:p w:rsidR="00534C40" w:rsidRDefault="00BC236E">
      <w:pPr>
        <w:spacing w:after="0"/>
        <w:ind w:left="149"/>
        <w:jc w:val="center"/>
      </w:pPr>
      <w:r>
        <w:rPr>
          <w:rFonts w:ascii="Times New Roman" w:eastAsia="Times New Roman" w:hAnsi="Times New Roman" w:cs="Times New Roman"/>
          <w:sz w:val="16"/>
        </w:rPr>
        <w:t xml:space="preserve">I </w:t>
      </w:r>
    </w:p>
    <w:p w:rsidR="00534C40" w:rsidRDefault="00BC236E">
      <w:pPr>
        <w:spacing w:after="484"/>
        <w:ind w:left="2357"/>
      </w:pPr>
      <w:r>
        <w:rPr>
          <w:noProof/>
        </w:rPr>
        <w:drawing>
          <wp:inline distT="0" distB="0" distL="0" distR="0">
            <wp:extent cx="2813304" cy="30489"/>
            <wp:effectExtent l="0" t="0" r="0" b="0"/>
            <wp:docPr id="30795" name="Picture 30795"/>
            <wp:cNvGraphicFramePr/>
            <a:graphic xmlns:a="http://schemas.openxmlformats.org/drawingml/2006/main">
              <a:graphicData uri="http://schemas.openxmlformats.org/drawingml/2006/picture">
                <pic:pic xmlns:pic="http://schemas.openxmlformats.org/drawingml/2006/picture">
                  <pic:nvPicPr>
                    <pic:cNvPr id="30795" name="Picture 30795"/>
                    <pic:cNvPicPr/>
                  </pic:nvPicPr>
                  <pic:blipFill>
                    <a:blip r:embed="rId11"/>
                    <a:stretch>
                      <a:fillRect/>
                    </a:stretch>
                  </pic:blipFill>
                  <pic:spPr>
                    <a:xfrm>
                      <a:off x="0" y="0"/>
                      <a:ext cx="2813304" cy="30489"/>
                    </a:xfrm>
                    <a:prstGeom prst="rect">
                      <a:avLst/>
                    </a:prstGeom>
                  </pic:spPr>
                </pic:pic>
              </a:graphicData>
            </a:graphic>
          </wp:inline>
        </w:drawing>
      </w:r>
    </w:p>
    <w:p w:rsidR="00534C40" w:rsidRDefault="00BC236E">
      <w:pPr>
        <w:spacing w:after="305" w:line="242" w:lineRule="auto"/>
        <w:ind w:left="28" w:right="28"/>
        <w:jc w:val="both"/>
      </w:pPr>
      <w:r>
        <w:rPr>
          <w:rFonts w:ascii="Times New Roman" w:eastAsia="Times New Roman" w:hAnsi="Times New Roman" w:cs="Times New Roman"/>
          <w:sz w:val="24"/>
        </w:rPr>
        <w:t>For instance, if you are going to receive home care af</w:t>
      </w:r>
      <w:r>
        <w:rPr>
          <w:rFonts w:ascii="Times New Roman" w:eastAsia="Times New Roman" w:hAnsi="Times New Roman" w:cs="Times New Roman"/>
          <w:sz w:val="24"/>
        </w:rPr>
        <w:t>ter you leave the hospital, we may release your health information to that home health care agency so that they can treat you.</w:t>
      </w:r>
    </w:p>
    <w:p w:rsidR="00534C40" w:rsidRDefault="00BC236E">
      <w:pPr>
        <w:spacing w:after="302" w:line="239" w:lineRule="auto"/>
        <w:ind w:left="14" w:right="67" w:firstLine="9"/>
      </w:pPr>
      <w:r>
        <w:rPr>
          <w:rFonts w:ascii="Times New Roman" w:eastAsia="Times New Roman" w:hAnsi="Times New Roman" w:cs="Times New Roman"/>
          <w:sz w:val="24"/>
        </w:rPr>
        <w:t>Uses and Disclosures for Payment: We will use and disclose your health information for the purpose of allowing us, as well as oth</w:t>
      </w:r>
      <w:r>
        <w:rPr>
          <w:rFonts w:ascii="Times New Roman" w:eastAsia="Times New Roman" w:hAnsi="Times New Roman" w:cs="Times New Roman"/>
          <w:sz w:val="24"/>
        </w:rPr>
        <w:t>er entities, to secure payment for the health care services provided to you. For example, we may forward information regarding your medical treatment to your health plan to arrange payment for the services provided to you. We also may tell your health plan</w:t>
      </w:r>
      <w:r>
        <w:rPr>
          <w:rFonts w:ascii="Times New Roman" w:eastAsia="Times New Roman" w:hAnsi="Times New Roman" w:cs="Times New Roman"/>
          <w:sz w:val="24"/>
        </w:rPr>
        <w:t xml:space="preserve"> about a treatment you are going to receive in order to obtain prior approval or to determine whether your health plan will cover the treatment.</w:t>
      </w:r>
    </w:p>
    <w:p w:rsidR="00534C40" w:rsidRDefault="00BC236E">
      <w:pPr>
        <w:spacing w:after="319" w:line="239" w:lineRule="auto"/>
        <w:ind w:left="14" w:right="67" w:firstLine="9"/>
      </w:pPr>
      <w:r>
        <w:rPr>
          <w:rFonts w:ascii="Times New Roman" w:eastAsia="Times New Roman" w:hAnsi="Times New Roman" w:cs="Times New Roman"/>
          <w:sz w:val="24"/>
        </w:rPr>
        <w:t>Uses and Disclosures for Health Care Operations: We will use and disclose your health information as needed, an</w:t>
      </w:r>
      <w:r>
        <w:rPr>
          <w:rFonts w:ascii="Times New Roman" w:eastAsia="Times New Roman" w:hAnsi="Times New Roman" w:cs="Times New Roman"/>
          <w:sz w:val="24"/>
        </w:rPr>
        <w:t>d as permitted by law, in the process of our daily operations. These operations may include, but are not limited to: clinical improvement, professional peer review, business management, accreditation, and licensing. For example, we may use and disclose you</w:t>
      </w:r>
      <w:r>
        <w:rPr>
          <w:rFonts w:ascii="Times New Roman" w:eastAsia="Times New Roman" w:hAnsi="Times New Roman" w:cs="Times New Roman"/>
          <w:sz w:val="24"/>
        </w:rPr>
        <w:t>r health information for purposes of improving the clinical treatment and care of our patients or to determine the needs and preferences of our patients. We may also disclose your health information to another health care facility, health care professional</w:t>
      </w:r>
      <w:r>
        <w:rPr>
          <w:rFonts w:ascii="Times New Roman" w:eastAsia="Times New Roman" w:hAnsi="Times New Roman" w:cs="Times New Roman"/>
          <w:sz w:val="24"/>
        </w:rPr>
        <w:t xml:space="preserve"> or other covered entity for such things as quality assurance and case management, but only if they have or had a patient relationship with you.</w:t>
      </w:r>
    </w:p>
    <w:p w:rsidR="00534C40" w:rsidRDefault="00BC236E">
      <w:pPr>
        <w:spacing w:after="341" w:line="239" w:lineRule="auto"/>
        <w:ind w:left="14" w:right="67" w:firstLine="9"/>
      </w:pPr>
      <w:r>
        <w:rPr>
          <w:rFonts w:ascii="Times New Roman" w:eastAsia="Times New Roman" w:hAnsi="Times New Roman" w:cs="Times New Roman"/>
          <w:sz w:val="24"/>
        </w:rPr>
        <w:t>Our Hospitals' Patient Directory: In our hospital settings, Aultman will list your name, location, general cond</w:t>
      </w:r>
      <w:r>
        <w:rPr>
          <w:rFonts w:ascii="Times New Roman" w:eastAsia="Times New Roman" w:hAnsi="Times New Roman" w:cs="Times New Roman"/>
          <w:sz w:val="24"/>
        </w:rPr>
        <w:t>ition and, if you wish, your religious membership in the Patient Directory. Unless you choose to be excluded from this directory, your information, not including religious membership, will be given to anyone who asks for you by name. This information, incl</w:t>
      </w:r>
      <w:r>
        <w:rPr>
          <w:rFonts w:ascii="Times New Roman" w:eastAsia="Times New Roman" w:hAnsi="Times New Roman" w:cs="Times New Roman"/>
          <w:sz w:val="24"/>
        </w:rPr>
        <w:t>uding your religious membership, may also be provided to members of the clergy. You have the right to request that your information be excluded from this directory.</w:t>
      </w:r>
    </w:p>
    <w:p w:rsidR="00534C40" w:rsidRDefault="00BC236E">
      <w:pPr>
        <w:spacing w:after="261" w:line="301" w:lineRule="auto"/>
        <w:ind w:left="14" w:right="67" w:firstLine="9"/>
      </w:pPr>
      <w:r>
        <w:rPr>
          <w:rFonts w:ascii="Times New Roman" w:eastAsia="Times New Roman" w:hAnsi="Times New Roman" w:cs="Times New Roman"/>
          <w:sz w:val="24"/>
        </w:rPr>
        <w:t>Family and Friends Involved in Your Care: With your approval, we may disclose your health i</w:t>
      </w:r>
      <w:r>
        <w:rPr>
          <w:rFonts w:ascii="Times New Roman" w:eastAsia="Times New Roman" w:hAnsi="Times New Roman" w:cs="Times New Roman"/>
          <w:sz w:val="24"/>
        </w:rPr>
        <w:t>nformation to designated family, friends and others who are involved in your care or in payment of your care. If you are unable to give approval or facing an emergency situation, we may then share parts of your health information with such individuals with</w:t>
      </w:r>
      <w:r>
        <w:rPr>
          <w:rFonts w:ascii="Times New Roman" w:eastAsia="Times New Roman" w:hAnsi="Times New Roman" w:cs="Times New Roman"/>
          <w:sz w:val="24"/>
        </w:rPr>
        <w:t xml:space="preserve">out your approval in order to treat you. We may also disclose limited health information to an entity </w:t>
      </w:r>
      <w:r>
        <w:rPr>
          <w:rFonts w:ascii="Times New Roman" w:eastAsia="Times New Roman" w:hAnsi="Times New Roman" w:cs="Times New Roman"/>
          <w:sz w:val="24"/>
        </w:rPr>
        <w:lastRenderedPageBreak/>
        <w:t>that is authorized to assist in disaster relief efforts, so your family can be notified of your condition, status and location.</w:t>
      </w:r>
    </w:p>
    <w:p w:rsidR="00534C40" w:rsidRDefault="00BC236E">
      <w:pPr>
        <w:spacing w:after="330" w:line="242" w:lineRule="auto"/>
        <w:ind w:left="28" w:right="293"/>
        <w:jc w:val="both"/>
      </w:pPr>
      <w:r>
        <w:rPr>
          <w:rFonts w:ascii="Times New Roman" w:eastAsia="Times New Roman" w:hAnsi="Times New Roman" w:cs="Times New Roman"/>
          <w:sz w:val="24"/>
        </w:rPr>
        <w:t>Business Associates: Certa</w:t>
      </w:r>
      <w:r>
        <w:rPr>
          <w:rFonts w:ascii="Times New Roman" w:eastAsia="Times New Roman" w:hAnsi="Times New Roman" w:cs="Times New Roman"/>
          <w:sz w:val="24"/>
        </w:rPr>
        <w:t>in aspects and components of our health care operations such as auditing, accreditation, legal services, etc. may be performed through contracts with outside persons or organizations. At times, we may need to provide some of your health information to thes</w:t>
      </w:r>
      <w:r>
        <w:rPr>
          <w:rFonts w:ascii="Times New Roman" w:eastAsia="Times New Roman" w:hAnsi="Times New Roman" w:cs="Times New Roman"/>
          <w:sz w:val="24"/>
        </w:rPr>
        <w:t>e outside persons or organizations. In all cases, we require these business associates to protect the privacy of your information.</w:t>
      </w:r>
    </w:p>
    <w:p w:rsidR="00534C40" w:rsidRDefault="00BC236E">
      <w:pPr>
        <w:spacing w:after="259" w:line="298" w:lineRule="auto"/>
        <w:ind w:left="28" w:right="28"/>
        <w:jc w:val="both"/>
      </w:pPr>
      <w:r>
        <w:rPr>
          <w:rFonts w:ascii="Times New Roman" w:eastAsia="Times New Roman" w:hAnsi="Times New Roman" w:cs="Times New Roman"/>
          <w:sz w:val="24"/>
        </w:rPr>
        <w:t xml:space="preserve">Appointments and Services: We may contact you with reminders or test results. You may </w:t>
      </w:r>
      <w:r>
        <w:rPr>
          <w:noProof/>
        </w:rPr>
        <w:drawing>
          <wp:inline distT="0" distB="0" distL="0" distR="0">
            <wp:extent cx="3048" cy="3049"/>
            <wp:effectExtent l="0" t="0" r="0" b="0"/>
            <wp:docPr id="5795" name="Picture 5795"/>
            <wp:cNvGraphicFramePr/>
            <a:graphic xmlns:a="http://schemas.openxmlformats.org/drawingml/2006/main">
              <a:graphicData uri="http://schemas.openxmlformats.org/drawingml/2006/picture">
                <pic:pic xmlns:pic="http://schemas.openxmlformats.org/drawingml/2006/picture">
                  <pic:nvPicPr>
                    <pic:cNvPr id="5795" name="Picture 5795"/>
                    <pic:cNvPicPr/>
                  </pic:nvPicPr>
                  <pic:blipFill>
                    <a:blip r:embed="rId12"/>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request that we provide this informati</w:t>
      </w:r>
      <w:r>
        <w:rPr>
          <w:rFonts w:ascii="Times New Roman" w:eastAsia="Times New Roman" w:hAnsi="Times New Roman" w:cs="Times New Roman"/>
          <w:sz w:val="24"/>
        </w:rPr>
        <w:t>on by another means or at another location. For example, if you do not want appointment reminders left on voice mail or sent to a certain address, we will make every effort to accommodate reasonable requests. Please make this request in writing to the medi</w:t>
      </w:r>
      <w:r>
        <w:rPr>
          <w:rFonts w:ascii="Times New Roman" w:eastAsia="Times New Roman" w:hAnsi="Times New Roman" w:cs="Times New Roman"/>
          <w:sz w:val="24"/>
        </w:rPr>
        <w:t>cal records department of the Aultman facility where you received services.</w:t>
      </w:r>
    </w:p>
    <w:p w:rsidR="00534C40" w:rsidRDefault="00BC236E">
      <w:pPr>
        <w:spacing w:after="1016"/>
        <w:ind w:left="2280"/>
      </w:pPr>
      <w:r>
        <w:rPr>
          <w:noProof/>
        </w:rPr>
        <w:drawing>
          <wp:inline distT="0" distB="0" distL="0" distR="0">
            <wp:extent cx="2816352" cy="545757"/>
            <wp:effectExtent l="0" t="0" r="0" b="0"/>
            <wp:docPr id="30797" name="Picture 30797"/>
            <wp:cNvGraphicFramePr/>
            <a:graphic xmlns:a="http://schemas.openxmlformats.org/drawingml/2006/main">
              <a:graphicData uri="http://schemas.openxmlformats.org/drawingml/2006/picture">
                <pic:pic xmlns:pic="http://schemas.openxmlformats.org/drawingml/2006/picture">
                  <pic:nvPicPr>
                    <pic:cNvPr id="30797" name="Picture 30797"/>
                    <pic:cNvPicPr/>
                  </pic:nvPicPr>
                  <pic:blipFill>
                    <a:blip r:embed="rId13"/>
                    <a:stretch>
                      <a:fillRect/>
                    </a:stretch>
                  </pic:blipFill>
                  <pic:spPr>
                    <a:xfrm>
                      <a:off x="0" y="0"/>
                      <a:ext cx="2816352" cy="545757"/>
                    </a:xfrm>
                    <a:prstGeom prst="rect">
                      <a:avLst/>
                    </a:prstGeom>
                  </pic:spPr>
                </pic:pic>
              </a:graphicData>
            </a:graphic>
          </wp:inline>
        </w:drawing>
      </w:r>
    </w:p>
    <w:p w:rsidR="00534C40" w:rsidRDefault="00BC236E">
      <w:pPr>
        <w:spacing w:after="261" w:line="239" w:lineRule="auto"/>
        <w:ind w:left="14" w:right="67" w:firstLine="9"/>
      </w:pPr>
      <w:r>
        <w:rPr>
          <w:rFonts w:ascii="Times New Roman" w:eastAsia="Times New Roman" w:hAnsi="Times New Roman" w:cs="Times New Roman"/>
          <w:sz w:val="24"/>
        </w:rPr>
        <w:t>Health Information Exchanges: We may participate in health information exchanges that facilitate the secure exchange of your electronic health information between and among several health care providers or other health care entities for your treatment, pay</w:t>
      </w:r>
      <w:r>
        <w:rPr>
          <w:rFonts w:ascii="Times New Roman" w:eastAsia="Times New Roman" w:hAnsi="Times New Roman" w:cs="Times New Roman"/>
          <w:sz w:val="24"/>
        </w:rPr>
        <w:t>ment, and/or other health care operations purposes. This means we may share information we obtain or create about you with outside entities (such as hospitals, doctors' offices, pharmacies, or health plans). Or we may receive information they create or obt</w:t>
      </w:r>
      <w:r>
        <w:rPr>
          <w:rFonts w:ascii="Times New Roman" w:eastAsia="Times New Roman" w:hAnsi="Times New Roman" w:cs="Times New Roman"/>
          <w:sz w:val="24"/>
        </w:rPr>
        <w:t>ain about you (such as medication history, medical history, treatment notes, or insurance information) so each of us can provide better, safer treatment, and coordinate your health care services.</w:t>
      </w:r>
    </w:p>
    <w:p w:rsidR="00534C40" w:rsidRDefault="00BC236E">
      <w:pPr>
        <w:spacing w:after="261" w:line="239" w:lineRule="auto"/>
        <w:ind w:left="14" w:right="67" w:firstLine="9"/>
      </w:pPr>
      <w:r>
        <w:rPr>
          <w:rFonts w:ascii="Times New Roman" w:eastAsia="Times New Roman" w:hAnsi="Times New Roman" w:cs="Times New Roman"/>
          <w:sz w:val="24"/>
        </w:rPr>
        <w:t>Research: In limited cases, we may use or disclose your heal</w:t>
      </w:r>
      <w:r>
        <w:rPr>
          <w:rFonts w:ascii="Times New Roman" w:eastAsia="Times New Roman" w:hAnsi="Times New Roman" w:cs="Times New Roman"/>
          <w:sz w:val="24"/>
        </w:rPr>
        <w:t>th information for research purposes. For example, a research organization may wish to compare all patients who received a certain drug and will thus need to review medical records. In all cases where your specific authorization has not been obtained, your</w:t>
      </w:r>
      <w:r>
        <w:rPr>
          <w:rFonts w:ascii="Times New Roman" w:eastAsia="Times New Roman" w:hAnsi="Times New Roman" w:cs="Times New Roman"/>
          <w:sz w:val="24"/>
        </w:rPr>
        <w:t xml:space="preserve"> privacy will be protected by strict confidentiality requirements. These requirements are applied by an Institutional Review Board that oversees the research or by representations of the researchers that will limit their use and disclosure o! patient infor</w:t>
      </w:r>
      <w:r>
        <w:rPr>
          <w:rFonts w:ascii="Times New Roman" w:eastAsia="Times New Roman" w:hAnsi="Times New Roman" w:cs="Times New Roman"/>
          <w:sz w:val="24"/>
        </w:rPr>
        <w:t>mation.</w:t>
      </w:r>
    </w:p>
    <w:p w:rsidR="00534C40" w:rsidRDefault="00BC236E">
      <w:pPr>
        <w:spacing w:after="259" w:line="242" w:lineRule="auto"/>
        <w:ind w:left="28" w:right="202"/>
        <w:jc w:val="both"/>
      </w:pPr>
      <w:r>
        <w:rPr>
          <w:rFonts w:ascii="Times New Roman" w:eastAsia="Times New Roman" w:hAnsi="Times New Roman" w:cs="Times New Roman"/>
          <w:sz w:val="24"/>
        </w:rPr>
        <w:t>Marketing: We must receive your authorization for any use or disclosure of your health information for marketing — unless the communication is made directly to you in person, is a promotional gift of nominal value, is a prescription refill reminder</w:t>
      </w:r>
      <w:r>
        <w:rPr>
          <w:rFonts w:ascii="Times New Roman" w:eastAsia="Times New Roman" w:hAnsi="Times New Roman" w:cs="Times New Roman"/>
          <w:sz w:val="24"/>
        </w:rPr>
        <w:t xml:space="preserve">, is general health or wellness information, or a communication about </w:t>
      </w:r>
      <w:proofErr w:type="gramStart"/>
      <w:r>
        <w:rPr>
          <w:rFonts w:ascii="Times New Roman" w:eastAsia="Times New Roman" w:hAnsi="Times New Roman" w:cs="Times New Roman"/>
          <w:sz w:val="24"/>
        </w:rPr>
        <w:t>health related</w:t>
      </w:r>
      <w:proofErr w:type="gramEnd"/>
      <w:r>
        <w:rPr>
          <w:rFonts w:ascii="Times New Roman" w:eastAsia="Times New Roman" w:hAnsi="Times New Roman" w:cs="Times New Roman"/>
          <w:sz w:val="24"/>
        </w:rPr>
        <w:t xml:space="preserve"> products or services we offer or that are directly related to your treatment.</w:t>
      </w:r>
    </w:p>
    <w:p w:rsidR="00534C40" w:rsidRDefault="00BC236E">
      <w:pPr>
        <w:spacing w:after="259" w:line="242" w:lineRule="auto"/>
        <w:ind w:left="28" w:right="28"/>
        <w:jc w:val="both"/>
      </w:pPr>
      <w:r>
        <w:rPr>
          <w:rFonts w:ascii="Times New Roman" w:eastAsia="Times New Roman" w:hAnsi="Times New Roman" w:cs="Times New Roman"/>
          <w:sz w:val="24"/>
        </w:rPr>
        <w:lastRenderedPageBreak/>
        <w:t>Sales of Health Information: We must receive your authorization for any sale of your health i</w:t>
      </w:r>
      <w:r>
        <w:rPr>
          <w:rFonts w:ascii="Times New Roman" w:eastAsia="Times New Roman" w:hAnsi="Times New Roman" w:cs="Times New Roman"/>
          <w:sz w:val="24"/>
        </w:rPr>
        <w:t>nformation unless for treatment or payment purposes or as required by law.</w:t>
      </w:r>
    </w:p>
    <w:p w:rsidR="00534C40" w:rsidRDefault="00BC236E">
      <w:pPr>
        <w:spacing w:after="259" w:line="242" w:lineRule="auto"/>
        <w:ind w:left="28" w:right="28"/>
        <w:jc w:val="both"/>
      </w:pPr>
      <w:r>
        <w:rPr>
          <w:rFonts w:ascii="Times New Roman" w:eastAsia="Times New Roman" w:hAnsi="Times New Roman" w:cs="Times New Roman"/>
          <w:sz w:val="24"/>
        </w:rPr>
        <w:t>Psychotherapy Notes: We must receive your authorization for any use or disclosure of psychotherapy notes unless the use or disclosure is otherwise permitted or required by law.</w:t>
      </w:r>
    </w:p>
    <w:p w:rsidR="00534C40" w:rsidRDefault="00BC236E">
      <w:pPr>
        <w:spacing w:after="261" w:line="239" w:lineRule="auto"/>
        <w:ind w:left="14" w:right="67" w:firstLine="9"/>
      </w:pPr>
      <w:r>
        <w:rPr>
          <w:rFonts w:ascii="Times New Roman" w:eastAsia="Times New Roman" w:hAnsi="Times New Roman" w:cs="Times New Roman"/>
          <w:sz w:val="24"/>
        </w:rPr>
        <w:t>Fund</w:t>
      </w:r>
      <w:r>
        <w:rPr>
          <w:rFonts w:ascii="Times New Roman" w:eastAsia="Times New Roman" w:hAnsi="Times New Roman" w:cs="Times New Roman"/>
          <w:sz w:val="24"/>
        </w:rPr>
        <w:t>raising Activities: We may contact you to donate to a f</w:t>
      </w:r>
      <w:r w:rsidR="003C7E09">
        <w:rPr>
          <w:rFonts w:ascii="Times New Roman" w:eastAsia="Times New Roman" w:hAnsi="Times New Roman" w:cs="Times New Roman"/>
          <w:sz w:val="24"/>
        </w:rPr>
        <w:t>u</w:t>
      </w:r>
      <w:r>
        <w:rPr>
          <w:rFonts w:ascii="Times New Roman" w:eastAsia="Times New Roman" w:hAnsi="Times New Roman" w:cs="Times New Roman"/>
          <w:sz w:val="24"/>
        </w:rPr>
        <w:t xml:space="preserve">ndraising effort </w:t>
      </w:r>
      <w:r w:rsidR="003C7E09">
        <w:rPr>
          <w:rFonts w:ascii="Times New Roman" w:eastAsia="Times New Roman" w:hAnsi="Times New Roman" w:cs="Times New Roman"/>
          <w:sz w:val="24"/>
        </w:rPr>
        <w:t>for</w:t>
      </w:r>
      <w:r>
        <w:rPr>
          <w:rFonts w:ascii="Times New Roman" w:eastAsia="Times New Roman" w:hAnsi="Times New Roman" w:cs="Times New Roman"/>
          <w:sz w:val="24"/>
        </w:rPr>
        <w:t xml:space="preserve"> or on our behalf. We may disclose your health information to a </w:t>
      </w:r>
      <w:r w:rsidR="003C7E09">
        <w:rPr>
          <w:rFonts w:ascii="Times New Roman" w:eastAsia="Times New Roman" w:hAnsi="Times New Roman" w:cs="Times New Roman"/>
          <w:sz w:val="24"/>
        </w:rPr>
        <w:t>foundation</w:t>
      </w:r>
      <w:r>
        <w:rPr>
          <w:rFonts w:ascii="Times New Roman" w:eastAsia="Times New Roman" w:hAnsi="Times New Roman" w:cs="Times New Roman"/>
          <w:sz w:val="24"/>
        </w:rPr>
        <w:t xml:space="preserve"> related to Aultman, so that they may contact you. You have the right to "opt out" of receiving fundraisin</w:t>
      </w:r>
      <w:r>
        <w:rPr>
          <w:rFonts w:ascii="Times New Roman" w:eastAsia="Times New Roman" w:hAnsi="Times New Roman" w:cs="Times New Roman"/>
          <w:sz w:val="24"/>
        </w:rPr>
        <w:t>g materials or communications by submitting your name and address to The Aultman Foundation, 2600 Sixth St. S.W., Canton, Ohio 44710 in writing with a statement that you do not wish to receive fundraising materials or communications from us.</w:t>
      </w:r>
    </w:p>
    <w:p w:rsidR="00534C40" w:rsidRDefault="00BC236E">
      <w:pPr>
        <w:spacing w:after="259" w:line="242" w:lineRule="auto"/>
        <w:ind w:left="28" w:right="240"/>
        <w:jc w:val="both"/>
      </w:pPr>
      <w:r>
        <w:rPr>
          <w:rFonts w:ascii="Times New Roman" w:eastAsia="Times New Roman" w:hAnsi="Times New Roman" w:cs="Times New Roman"/>
          <w:sz w:val="24"/>
        </w:rPr>
        <w:t>Incidental Dis</w:t>
      </w:r>
      <w:r>
        <w:rPr>
          <w:rFonts w:ascii="Times New Roman" w:eastAsia="Times New Roman" w:hAnsi="Times New Roman" w:cs="Times New Roman"/>
          <w:sz w:val="24"/>
        </w:rPr>
        <w:t>closures: Although we take reasonable measures to ensure your privacy, certain disclosures of your health information may occur incidentally. For example, other patients may see your name on a sign-in sheet, or you may overhear a physician's confidential c</w:t>
      </w:r>
      <w:r>
        <w:rPr>
          <w:rFonts w:ascii="Times New Roman" w:eastAsia="Times New Roman" w:hAnsi="Times New Roman" w:cs="Times New Roman"/>
          <w:sz w:val="24"/>
        </w:rPr>
        <w:t>onversation with another provider or patient.</w:t>
      </w:r>
    </w:p>
    <w:p w:rsidR="00534C40" w:rsidRDefault="00BC236E">
      <w:pPr>
        <w:spacing w:after="259" w:line="242" w:lineRule="auto"/>
        <w:ind w:left="28" w:right="28"/>
        <w:jc w:val="both"/>
      </w:pPr>
      <w:r>
        <w:rPr>
          <w:rFonts w:ascii="Times New Roman" w:eastAsia="Times New Roman" w:hAnsi="Times New Roman" w:cs="Times New Roman"/>
          <w:sz w:val="24"/>
        </w:rPr>
        <w:t>Teaching: Aultman uses many of its facilities to provide educational opportunities to residents, fellows and students in medicine, nursing, radiology, pharmacy, allied health and other studies.</w:t>
      </w:r>
    </w:p>
    <w:p w:rsidR="00534C40" w:rsidRDefault="00534C40">
      <w:pPr>
        <w:sectPr w:rsidR="00534C40">
          <w:headerReference w:type="even" r:id="rId14"/>
          <w:headerReference w:type="default" r:id="rId15"/>
          <w:footerReference w:type="even" r:id="rId16"/>
          <w:footerReference w:type="default" r:id="rId17"/>
          <w:headerReference w:type="first" r:id="rId18"/>
          <w:footerReference w:type="first" r:id="rId19"/>
          <w:pgSz w:w="12240" w:h="15840"/>
          <w:pgMar w:top="821" w:right="1651" w:bottom="1191" w:left="1517" w:header="1426" w:footer="1128" w:gutter="0"/>
          <w:cols w:space="720"/>
          <w:titlePg/>
        </w:sectPr>
      </w:pPr>
    </w:p>
    <w:p w:rsidR="00534C40" w:rsidRDefault="00BC236E">
      <w:pPr>
        <w:spacing w:after="259" w:line="242" w:lineRule="auto"/>
        <w:ind w:left="28" w:right="28"/>
        <w:jc w:val="both"/>
      </w:pPr>
      <w:r>
        <w:rPr>
          <w:rFonts w:ascii="Times New Roman" w:eastAsia="Times New Roman" w:hAnsi="Times New Roman" w:cs="Times New Roman"/>
          <w:sz w:val="24"/>
        </w:rPr>
        <w:lastRenderedPageBreak/>
        <w:t>These individuals may be assisting with your care under the supervision of a licensed health care provider as a part of their professional health care training program.</w:t>
      </w:r>
    </w:p>
    <w:p w:rsidR="00534C40" w:rsidRDefault="00BC236E">
      <w:pPr>
        <w:spacing w:after="261" w:line="239" w:lineRule="auto"/>
        <w:ind w:left="14" w:right="67" w:firstLine="9"/>
      </w:pPr>
      <w:r>
        <w:rPr>
          <w:rFonts w:ascii="Times New Roman" w:eastAsia="Times New Roman" w:hAnsi="Times New Roman" w:cs="Times New Roman"/>
          <w:sz w:val="24"/>
        </w:rPr>
        <w:t>Organ and Tissue Donation: As n</w:t>
      </w:r>
      <w:r>
        <w:rPr>
          <w:rFonts w:ascii="Times New Roman" w:eastAsia="Times New Roman" w:hAnsi="Times New Roman" w:cs="Times New Roman"/>
          <w:sz w:val="24"/>
        </w:rPr>
        <w:t>ecessary, we may use or disclose your health information to organizations that arrange organ donations, eye or tissue procurements, transplants, or donations to an organ donation bank.</w:t>
      </w:r>
    </w:p>
    <w:p w:rsidR="00534C40" w:rsidRDefault="00BC236E">
      <w:pPr>
        <w:spacing w:after="31" w:line="242" w:lineRule="auto"/>
        <w:ind w:left="28" w:right="696"/>
        <w:jc w:val="both"/>
      </w:pPr>
      <w:r>
        <w:rPr>
          <w:rFonts w:ascii="Times New Roman" w:eastAsia="Times New Roman" w:hAnsi="Times New Roman" w:cs="Times New Roman"/>
          <w:sz w:val="24"/>
        </w:rPr>
        <w:t xml:space="preserve">Other Uses or Disclosures of Information: We are permitted or required </w:t>
      </w:r>
      <w:r>
        <w:rPr>
          <w:rFonts w:ascii="Times New Roman" w:eastAsia="Times New Roman" w:hAnsi="Times New Roman" w:cs="Times New Roman"/>
          <w:sz w:val="24"/>
        </w:rPr>
        <w:t>by law to make certain other uses and disclosures of your health information without your consent or authorization as follows:</w:t>
      </w:r>
    </w:p>
    <w:p w:rsidR="00534C40" w:rsidRDefault="00BC236E">
      <w:pPr>
        <w:numPr>
          <w:ilvl w:val="0"/>
          <w:numId w:val="1"/>
        </w:numPr>
        <w:spacing w:after="21" w:line="242" w:lineRule="auto"/>
        <w:ind w:left="378" w:right="28" w:hanging="350"/>
        <w:jc w:val="both"/>
      </w:pPr>
      <w:r>
        <w:rPr>
          <w:rFonts w:ascii="Times New Roman" w:eastAsia="Times New Roman" w:hAnsi="Times New Roman" w:cs="Times New Roman"/>
          <w:sz w:val="24"/>
        </w:rPr>
        <w:t>For any purpose required by law.</w:t>
      </w:r>
    </w:p>
    <w:p w:rsidR="00534C40" w:rsidRDefault="00BC236E">
      <w:pPr>
        <w:numPr>
          <w:ilvl w:val="0"/>
          <w:numId w:val="1"/>
        </w:numPr>
        <w:spacing w:after="29" w:line="242" w:lineRule="auto"/>
        <w:ind w:left="378" w:right="28" w:hanging="350"/>
        <w:jc w:val="both"/>
      </w:pPr>
      <w:r>
        <w:rPr>
          <w:rFonts w:ascii="Times New Roman" w:eastAsia="Times New Roman" w:hAnsi="Times New Roman" w:cs="Times New Roman"/>
          <w:sz w:val="24"/>
        </w:rPr>
        <w:t>For public health activities such as required reporting of disease, injury, birth, and death; an</w:t>
      </w:r>
      <w:r>
        <w:rPr>
          <w:rFonts w:ascii="Times New Roman" w:eastAsia="Times New Roman" w:hAnsi="Times New Roman" w:cs="Times New Roman"/>
          <w:sz w:val="24"/>
        </w:rPr>
        <w:t>d for public health investigations.</w:t>
      </w:r>
    </w:p>
    <w:p w:rsidR="00534C40" w:rsidRDefault="00BC236E">
      <w:pPr>
        <w:numPr>
          <w:ilvl w:val="0"/>
          <w:numId w:val="1"/>
        </w:numPr>
        <w:spacing w:after="28" w:line="242" w:lineRule="auto"/>
        <w:ind w:left="378" w:right="28" w:hanging="350"/>
        <w:jc w:val="both"/>
      </w:pPr>
      <w:r>
        <w:rPr>
          <w:rFonts w:ascii="Times New Roman" w:eastAsia="Times New Roman" w:hAnsi="Times New Roman" w:cs="Times New Roman"/>
          <w:sz w:val="24"/>
        </w:rPr>
        <w:t>If we suspect child abuse or neglect, or if we think you are a victim of abuse, neglect or domestic violence.</w:t>
      </w:r>
    </w:p>
    <w:p w:rsidR="00534C40" w:rsidRDefault="00BC236E">
      <w:pPr>
        <w:numPr>
          <w:ilvl w:val="0"/>
          <w:numId w:val="1"/>
        </w:numPr>
        <w:spacing w:after="36" w:line="242" w:lineRule="auto"/>
        <w:ind w:left="378" w:right="28" w:hanging="350"/>
        <w:jc w:val="both"/>
      </w:pPr>
      <w:r>
        <w:rPr>
          <w:rFonts w:ascii="Times New Roman" w:eastAsia="Times New Roman" w:hAnsi="Times New Roman" w:cs="Times New Roman"/>
          <w:sz w:val="24"/>
        </w:rPr>
        <w:t>To release immunization records to a student's school, but only if parents or guardians (or the student if not a minor) agree either orally or in writing.</w:t>
      </w:r>
    </w:p>
    <w:p w:rsidR="00534C40" w:rsidRDefault="00BC236E">
      <w:pPr>
        <w:numPr>
          <w:ilvl w:val="0"/>
          <w:numId w:val="1"/>
        </w:numPr>
        <w:spacing w:after="42" w:line="242" w:lineRule="auto"/>
        <w:ind w:left="378" w:right="28" w:hanging="350"/>
        <w:jc w:val="both"/>
      </w:pPr>
      <w:r>
        <w:rPr>
          <w:rFonts w:ascii="Times New Roman" w:eastAsia="Times New Roman" w:hAnsi="Times New Roman" w:cs="Times New Roman"/>
          <w:sz w:val="24"/>
        </w:rPr>
        <w:t>To the Food and Drug Administration, if necessary, to report adverse events or product defects, or to</w:t>
      </w:r>
      <w:r>
        <w:rPr>
          <w:rFonts w:ascii="Times New Roman" w:eastAsia="Times New Roman" w:hAnsi="Times New Roman" w:cs="Times New Roman"/>
          <w:sz w:val="24"/>
        </w:rPr>
        <w:t xml:space="preserve"> participate in product recalls.</w:t>
      </w:r>
    </w:p>
    <w:p w:rsidR="00534C40" w:rsidRDefault="00BC236E">
      <w:pPr>
        <w:numPr>
          <w:ilvl w:val="0"/>
          <w:numId w:val="1"/>
        </w:numPr>
        <w:spacing w:after="42" w:line="242" w:lineRule="auto"/>
        <w:ind w:left="378" w:right="28" w:hanging="350"/>
        <w:jc w:val="both"/>
      </w:pPr>
      <w:r>
        <w:rPr>
          <w:noProof/>
        </w:rPr>
        <w:drawing>
          <wp:anchor distT="0" distB="0" distL="114300" distR="114300" simplePos="0" relativeHeight="251658240" behindDoc="0" locked="0" layoutInCell="1" allowOverlap="0">
            <wp:simplePos x="0" y="0"/>
            <wp:positionH relativeFrom="page">
              <wp:posOffset>2417064</wp:posOffset>
            </wp:positionH>
            <wp:positionV relativeFrom="page">
              <wp:posOffset>1042732</wp:posOffset>
            </wp:positionV>
            <wp:extent cx="2816352" cy="21342"/>
            <wp:effectExtent l="0" t="0" r="0" b="0"/>
            <wp:wrapTopAndBottom/>
            <wp:docPr id="30799" name="Picture 30799"/>
            <wp:cNvGraphicFramePr/>
            <a:graphic xmlns:a="http://schemas.openxmlformats.org/drawingml/2006/main">
              <a:graphicData uri="http://schemas.openxmlformats.org/drawingml/2006/picture">
                <pic:pic xmlns:pic="http://schemas.openxmlformats.org/drawingml/2006/picture">
                  <pic:nvPicPr>
                    <pic:cNvPr id="30799" name="Picture 30799"/>
                    <pic:cNvPicPr/>
                  </pic:nvPicPr>
                  <pic:blipFill>
                    <a:blip r:embed="rId20"/>
                    <a:stretch>
                      <a:fillRect/>
                    </a:stretch>
                  </pic:blipFill>
                  <pic:spPr>
                    <a:xfrm>
                      <a:off x="0" y="0"/>
                      <a:ext cx="2816352" cy="2134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4114800</wp:posOffset>
            </wp:positionH>
            <wp:positionV relativeFrom="page">
              <wp:posOffset>9268729</wp:posOffset>
            </wp:positionV>
            <wp:extent cx="3048" cy="9147"/>
            <wp:effectExtent l="0" t="0" r="0" b="0"/>
            <wp:wrapTopAndBottom/>
            <wp:docPr id="30801" name="Picture 30801"/>
            <wp:cNvGraphicFramePr/>
            <a:graphic xmlns:a="http://schemas.openxmlformats.org/drawingml/2006/main">
              <a:graphicData uri="http://schemas.openxmlformats.org/drawingml/2006/picture">
                <pic:pic xmlns:pic="http://schemas.openxmlformats.org/drawingml/2006/picture">
                  <pic:nvPicPr>
                    <pic:cNvPr id="30801" name="Picture 30801"/>
                    <pic:cNvPicPr/>
                  </pic:nvPicPr>
                  <pic:blipFill>
                    <a:blip r:embed="rId21"/>
                    <a:stretch>
                      <a:fillRect/>
                    </a:stretch>
                  </pic:blipFill>
                  <pic:spPr>
                    <a:xfrm>
                      <a:off x="0" y="0"/>
                      <a:ext cx="3048" cy="9147"/>
                    </a:xfrm>
                    <a:prstGeom prst="rect">
                      <a:avLst/>
                    </a:prstGeom>
                  </pic:spPr>
                </pic:pic>
              </a:graphicData>
            </a:graphic>
          </wp:anchor>
        </w:drawing>
      </w:r>
      <w:r>
        <w:rPr>
          <w:rFonts w:ascii="Times New Roman" w:eastAsia="Times New Roman" w:hAnsi="Times New Roman" w:cs="Times New Roman"/>
          <w:sz w:val="24"/>
        </w:rPr>
        <w:t>To your employer when we have provided health care to you at the request of your employer to determine workplace-related illness or injury; in most cases you will receive notice that information is disclosed to your emplo</w:t>
      </w:r>
      <w:r>
        <w:rPr>
          <w:rFonts w:ascii="Times New Roman" w:eastAsia="Times New Roman" w:hAnsi="Times New Roman" w:cs="Times New Roman"/>
          <w:sz w:val="24"/>
        </w:rPr>
        <w:t>yer.</w:t>
      </w:r>
    </w:p>
    <w:p w:rsidR="00534C40" w:rsidRDefault="00BC236E">
      <w:pPr>
        <w:numPr>
          <w:ilvl w:val="0"/>
          <w:numId w:val="1"/>
        </w:numPr>
        <w:spacing w:after="34" w:line="242" w:lineRule="auto"/>
        <w:ind w:left="378" w:right="28" w:hanging="350"/>
        <w:jc w:val="both"/>
      </w:pPr>
      <w:r>
        <w:rPr>
          <w:rFonts w:ascii="Times New Roman" w:eastAsia="Times New Roman" w:hAnsi="Times New Roman" w:cs="Times New Roman"/>
          <w:sz w:val="24"/>
        </w:rPr>
        <w:t xml:space="preserve">To government agencies conducting audits, investigations or civil or criminal proceedings. </w:t>
      </w:r>
      <w:r>
        <w:rPr>
          <w:noProof/>
        </w:rPr>
        <w:drawing>
          <wp:inline distT="0" distB="0" distL="0" distR="0">
            <wp:extent cx="54864" cy="57929"/>
            <wp:effectExtent l="0" t="0" r="0" b="0"/>
            <wp:docPr id="12107" name="Picture 12107"/>
            <wp:cNvGraphicFramePr/>
            <a:graphic xmlns:a="http://schemas.openxmlformats.org/drawingml/2006/main">
              <a:graphicData uri="http://schemas.openxmlformats.org/drawingml/2006/picture">
                <pic:pic xmlns:pic="http://schemas.openxmlformats.org/drawingml/2006/picture">
                  <pic:nvPicPr>
                    <pic:cNvPr id="12107" name="Picture 12107"/>
                    <pic:cNvPicPr/>
                  </pic:nvPicPr>
                  <pic:blipFill>
                    <a:blip r:embed="rId22"/>
                    <a:stretch>
                      <a:fillRect/>
                    </a:stretch>
                  </pic:blipFill>
                  <pic:spPr>
                    <a:xfrm>
                      <a:off x="0" y="0"/>
                      <a:ext cx="54864" cy="57929"/>
                    </a:xfrm>
                    <a:prstGeom prst="rect">
                      <a:avLst/>
                    </a:prstGeom>
                  </pic:spPr>
                </pic:pic>
              </a:graphicData>
            </a:graphic>
          </wp:inline>
        </w:drawing>
      </w:r>
      <w:r>
        <w:rPr>
          <w:rFonts w:ascii="Times New Roman" w:eastAsia="Times New Roman" w:hAnsi="Times New Roman" w:cs="Times New Roman"/>
          <w:sz w:val="24"/>
        </w:rPr>
        <w:t xml:space="preserve"> If required to do so by subpoena or discovery request; in some </w:t>
      </w:r>
      <w:proofErr w:type="gramStart"/>
      <w:r>
        <w:rPr>
          <w:rFonts w:ascii="Times New Roman" w:eastAsia="Times New Roman" w:hAnsi="Times New Roman" w:cs="Times New Roman"/>
          <w:sz w:val="24"/>
        </w:rPr>
        <w:t>cases</w:t>
      </w:r>
      <w:proofErr w:type="gramEnd"/>
      <w:r>
        <w:rPr>
          <w:rFonts w:ascii="Times New Roman" w:eastAsia="Times New Roman" w:hAnsi="Times New Roman" w:cs="Times New Roman"/>
          <w:sz w:val="24"/>
        </w:rPr>
        <w:t xml:space="preserve"> you will have notice of such release.</w:t>
      </w:r>
    </w:p>
    <w:p w:rsidR="00534C40" w:rsidRDefault="00BC236E">
      <w:pPr>
        <w:spacing w:after="34" w:line="242" w:lineRule="auto"/>
        <w:ind w:left="28" w:right="28"/>
        <w:jc w:val="both"/>
      </w:pPr>
      <w:r>
        <w:rPr>
          <w:noProof/>
        </w:rPr>
        <w:drawing>
          <wp:inline distT="0" distB="0" distL="0" distR="0">
            <wp:extent cx="54864" cy="54881"/>
            <wp:effectExtent l="0" t="0" r="0" b="0"/>
            <wp:docPr id="12108" name="Picture 12108"/>
            <wp:cNvGraphicFramePr/>
            <a:graphic xmlns:a="http://schemas.openxmlformats.org/drawingml/2006/main">
              <a:graphicData uri="http://schemas.openxmlformats.org/drawingml/2006/picture">
                <pic:pic xmlns:pic="http://schemas.openxmlformats.org/drawingml/2006/picture">
                  <pic:nvPicPr>
                    <pic:cNvPr id="12108" name="Picture 12108"/>
                    <pic:cNvPicPr/>
                  </pic:nvPicPr>
                  <pic:blipFill>
                    <a:blip r:embed="rId23"/>
                    <a:stretch>
                      <a:fillRect/>
                    </a:stretch>
                  </pic:blipFill>
                  <pic:spPr>
                    <a:xfrm>
                      <a:off x="0" y="0"/>
                      <a:ext cx="54864" cy="54881"/>
                    </a:xfrm>
                    <a:prstGeom prst="rect">
                      <a:avLst/>
                    </a:prstGeom>
                  </pic:spPr>
                </pic:pic>
              </a:graphicData>
            </a:graphic>
          </wp:inline>
        </w:drawing>
      </w:r>
      <w:r>
        <w:rPr>
          <w:rFonts w:ascii="Times New Roman" w:eastAsia="Times New Roman" w:hAnsi="Times New Roman" w:cs="Times New Roman"/>
          <w:sz w:val="24"/>
        </w:rPr>
        <w:t xml:space="preserve"> To law enforcement officials as required by law or to report wounds or injuries and crimes.</w:t>
      </w:r>
    </w:p>
    <w:p w:rsidR="00534C40" w:rsidRDefault="00BC236E">
      <w:pPr>
        <w:numPr>
          <w:ilvl w:val="0"/>
          <w:numId w:val="1"/>
        </w:numPr>
        <w:spacing w:after="40" w:line="242" w:lineRule="auto"/>
        <w:ind w:left="378" w:right="28" w:hanging="350"/>
        <w:jc w:val="both"/>
      </w:pPr>
      <w:r>
        <w:rPr>
          <w:rFonts w:ascii="Times New Roman" w:eastAsia="Times New Roman" w:hAnsi="Times New Roman" w:cs="Times New Roman"/>
          <w:sz w:val="24"/>
        </w:rPr>
        <w:t>To coroners and funeral directors consistent with the law.</w:t>
      </w:r>
    </w:p>
    <w:p w:rsidR="00534C40" w:rsidRDefault="00BC236E">
      <w:pPr>
        <w:numPr>
          <w:ilvl w:val="0"/>
          <w:numId w:val="1"/>
        </w:numPr>
        <w:spacing w:after="46" w:line="242" w:lineRule="auto"/>
        <w:ind w:left="378" w:right="28" w:hanging="350"/>
        <w:jc w:val="both"/>
      </w:pPr>
      <w:r>
        <w:rPr>
          <w:rFonts w:ascii="Times New Roman" w:eastAsia="Times New Roman" w:hAnsi="Times New Roman" w:cs="Times New Roman"/>
          <w:sz w:val="24"/>
        </w:rPr>
        <w:t>If you are an inmate of a correctional institution or under the custody of law enforcement officials, we</w:t>
      </w:r>
      <w:r>
        <w:rPr>
          <w:rFonts w:ascii="Times New Roman" w:eastAsia="Times New Roman" w:hAnsi="Times New Roman" w:cs="Times New Roman"/>
          <w:sz w:val="24"/>
        </w:rPr>
        <w:t xml:space="preserve"> may release information about you to the correctional institution as authorized or required by law.</w:t>
      </w:r>
    </w:p>
    <w:p w:rsidR="00534C40" w:rsidRDefault="00BC236E">
      <w:pPr>
        <w:numPr>
          <w:ilvl w:val="0"/>
          <w:numId w:val="1"/>
        </w:numPr>
        <w:spacing w:after="46" w:line="242" w:lineRule="auto"/>
        <w:ind w:left="378" w:right="28" w:hanging="350"/>
        <w:jc w:val="both"/>
      </w:pPr>
      <w:r>
        <w:rPr>
          <w:rFonts w:ascii="Times New Roman" w:eastAsia="Times New Roman" w:hAnsi="Times New Roman" w:cs="Times New Roman"/>
          <w:sz w:val="24"/>
        </w:rPr>
        <w:t>In limited instances, if we suspect a serious threat to health or safety.</w:t>
      </w:r>
    </w:p>
    <w:p w:rsidR="00534C40" w:rsidRDefault="00BC236E">
      <w:pPr>
        <w:numPr>
          <w:ilvl w:val="0"/>
          <w:numId w:val="1"/>
        </w:numPr>
        <w:spacing w:after="43" w:line="242" w:lineRule="auto"/>
        <w:ind w:left="378" w:right="28" w:hanging="350"/>
        <w:jc w:val="both"/>
      </w:pPr>
      <w:r>
        <w:rPr>
          <w:rFonts w:ascii="Times New Roman" w:eastAsia="Times New Roman" w:hAnsi="Times New Roman" w:cs="Times New Roman"/>
          <w:sz w:val="24"/>
        </w:rPr>
        <w:t xml:space="preserve">If you are a member of the military, as required by armed forces services; we may also release your health information, if necessary, for national security or intelligence activities. </w:t>
      </w:r>
      <w:r>
        <w:rPr>
          <w:noProof/>
        </w:rPr>
        <w:drawing>
          <wp:inline distT="0" distB="0" distL="0" distR="0">
            <wp:extent cx="54864" cy="57929"/>
            <wp:effectExtent l="0" t="0" r="0" b="0"/>
            <wp:docPr id="12113" name="Picture 12113"/>
            <wp:cNvGraphicFramePr/>
            <a:graphic xmlns:a="http://schemas.openxmlformats.org/drawingml/2006/main">
              <a:graphicData uri="http://schemas.openxmlformats.org/drawingml/2006/picture">
                <pic:pic xmlns:pic="http://schemas.openxmlformats.org/drawingml/2006/picture">
                  <pic:nvPicPr>
                    <pic:cNvPr id="12113" name="Picture 12113"/>
                    <pic:cNvPicPr/>
                  </pic:nvPicPr>
                  <pic:blipFill>
                    <a:blip r:embed="rId24"/>
                    <a:stretch>
                      <a:fillRect/>
                    </a:stretch>
                  </pic:blipFill>
                  <pic:spPr>
                    <a:xfrm>
                      <a:off x="0" y="0"/>
                      <a:ext cx="54864" cy="57929"/>
                    </a:xfrm>
                    <a:prstGeom prst="rect">
                      <a:avLst/>
                    </a:prstGeom>
                  </pic:spPr>
                </pic:pic>
              </a:graphicData>
            </a:graphic>
          </wp:inline>
        </w:drawing>
      </w:r>
      <w:r>
        <w:rPr>
          <w:rFonts w:ascii="Times New Roman" w:eastAsia="Times New Roman" w:hAnsi="Times New Roman" w:cs="Times New Roman"/>
          <w:sz w:val="24"/>
        </w:rPr>
        <w:t xml:space="preserve"> To workers' compensation agencies, if necessary, for your workers' com</w:t>
      </w:r>
      <w:r>
        <w:rPr>
          <w:rFonts w:ascii="Times New Roman" w:eastAsia="Times New Roman" w:hAnsi="Times New Roman" w:cs="Times New Roman"/>
          <w:sz w:val="24"/>
        </w:rPr>
        <w:t>pensation benefit determination.</w:t>
      </w:r>
    </w:p>
    <w:p w:rsidR="00534C40" w:rsidRDefault="00BC236E">
      <w:pPr>
        <w:spacing w:after="259" w:line="242" w:lineRule="auto"/>
        <w:ind w:left="378" w:right="28" w:hanging="350"/>
        <w:jc w:val="both"/>
      </w:pPr>
      <w:r>
        <w:rPr>
          <w:noProof/>
        </w:rPr>
        <w:drawing>
          <wp:inline distT="0" distB="0" distL="0" distR="0">
            <wp:extent cx="57912" cy="54880"/>
            <wp:effectExtent l="0" t="0" r="0" b="0"/>
            <wp:docPr id="12114" name="Picture 12114"/>
            <wp:cNvGraphicFramePr/>
            <a:graphic xmlns:a="http://schemas.openxmlformats.org/drawingml/2006/main">
              <a:graphicData uri="http://schemas.openxmlformats.org/drawingml/2006/picture">
                <pic:pic xmlns:pic="http://schemas.openxmlformats.org/drawingml/2006/picture">
                  <pic:nvPicPr>
                    <pic:cNvPr id="12114" name="Picture 12114"/>
                    <pic:cNvPicPr/>
                  </pic:nvPicPr>
                  <pic:blipFill>
                    <a:blip r:embed="rId25"/>
                    <a:stretch>
                      <a:fillRect/>
                    </a:stretch>
                  </pic:blipFill>
                  <pic:spPr>
                    <a:xfrm>
                      <a:off x="0" y="0"/>
                      <a:ext cx="57912" cy="54880"/>
                    </a:xfrm>
                    <a:prstGeom prst="rect">
                      <a:avLst/>
                    </a:prstGeom>
                  </pic:spPr>
                </pic:pic>
              </a:graphicData>
            </a:graphic>
          </wp:inline>
        </w:drawing>
      </w:r>
      <w:r>
        <w:rPr>
          <w:rFonts w:ascii="Times New Roman" w:eastAsia="Times New Roman" w:hAnsi="Times New Roman" w:cs="Times New Roman"/>
          <w:sz w:val="24"/>
        </w:rPr>
        <w:t xml:space="preserve"> As required by Ohio law. Ohio law requires that we obtain a consent from you in many instances before disclosing the performance or results of an HIV test or diagnosis of AIDS or an AIDS-related condition; before disclosi</w:t>
      </w:r>
      <w:r>
        <w:rPr>
          <w:rFonts w:ascii="Times New Roman" w:eastAsia="Times New Roman" w:hAnsi="Times New Roman" w:cs="Times New Roman"/>
          <w:sz w:val="24"/>
        </w:rPr>
        <w:t xml:space="preserve">ng information about drug or alcohol treatment you have received in a drug or alcohol treatment program; before disclosing </w:t>
      </w:r>
      <w:r>
        <w:rPr>
          <w:rFonts w:ascii="Times New Roman" w:eastAsia="Times New Roman" w:hAnsi="Times New Roman" w:cs="Times New Roman"/>
          <w:sz w:val="24"/>
        </w:rPr>
        <w:lastRenderedPageBreak/>
        <w:t>information about mental health services you may have received; and before disclosing information to the State Long-Term Care Ombudsm</w:t>
      </w:r>
      <w:r>
        <w:rPr>
          <w:rFonts w:ascii="Times New Roman" w:eastAsia="Times New Roman" w:hAnsi="Times New Roman" w:cs="Times New Roman"/>
          <w:sz w:val="24"/>
        </w:rPr>
        <w:t>an. For more information on when such consents may be necessary, you can contact the Compliance Department listed at the end of this notice.</w:t>
      </w:r>
    </w:p>
    <w:p w:rsidR="00534C40" w:rsidRDefault="00BC236E">
      <w:pPr>
        <w:pStyle w:val="Heading2"/>
        <w:ind w:left="67"/>
      </w:pPr>
      <w:r>
        <w:t>YOUR RIGHTS REGARDING HEALTH INFORMATION ABOUT YOU</w:t>
      </w:r>
    </w:p>
    <w:p w:rsidR="00534C40" w:rsidRDefault="00BC236E">
      <w:pPr>
        <w:spacing w:after="259" w:line="242" w:lineRule="auto"/>
        <w:ind w:left="28" w:right="28"/>
        <w:jc w:val="both"/>
      </w:pPr>
      <w:r>
        <w:rPr>
          <w:rFonts w:ascii="Times New Roman" w:eastAsia="Times New Roman" w:hAnsi="Times New Roman" w:cs="Times New Roman"/>
          <w:sz w:val="24"/>
        </w:rPr>
        <w:t xml:space="preserve">Right to Inspect and Copy: You have the right to request a copy </w:t>
      </w:r>
      <w:r>
        <w:rPr>
          <w:rFonts w:ascii="Times New Roman" w:eastAsia="Times New Roman" w:hAnsi="Times New Roman" w:cs="Times New Roman"/>
          <w:sz w:val="24"/>
        </w:rPr>
        <w:t>and/or inspect much of the health information that we keep on your behalf. All requests to inspect or copy must be made in writing and signed by you or your representative. If you request copies, you will be charged our regular fees for copying and mailing</w:t>
      </w:r>
      <w:r>
        <w:rPr>
          <w:rFonts w:ascii="Times New Roman" w:eastAsia="Times New Roman" w:hAnsi="Times New Roman" w:cs="Times New Roman"/>
          <w:sz w:val="24"/>
        </w:rPr>
        <w:t xml:space="preserve"> the requested information. You may obtain an authorization request form and a fee schedule from the medical records department of the Aultman facility where you received services.</w:t>
      </w:r>
    </w:p>
    <w:p w:rsidR="00534C40" w:rsidRDefault="00BC236E">
      <w:pPr>
        <w:spacing w:after="261" w:line="239" w:lineRule="auto"/>
        <w:ind w:left="14" w:right="67" w:firstLine="9"/>
      </w:pPr>
      <w:r>
        <w:rPr>
          <w:rFonts w:ascii="Times New Roman" w:eastAsia="Times New Roman" w:hAnsi="Times New Roman" w:cs="Times New Roman"/>
          <w:sz w:val="24"/>
        </w:rPr>
        <w:t>Right to Electronic Copies: 'You have the right to obtain an electronic cop</w:t>
      </w:r>
      <w:r>
        <w:rPr>
          <w:rFonts w:ascii="Times New Roman" w:eastAsia="Times New Roman" w:hAnsi="Times New Roman" w:cs="Times New Roman"/>
          <w:sz w:val="24"/>
        </w:rPr>
        <w:t>y of your health information that we keep on your behalf and that exists in an electronic format. You may direct that the copy be transmitted directly to an entity or person designated to you, provided that any such designation is clear, conspicuous, and s</w:t>
      </w:r>
      <w:r>
        <w:rPr>
          <w:rFonts w:ascii="Times New Roman" w:eastAsia="Times New Roman" w:hAnsi="Times New Roman" w:cs="Times New Roman"/>
          <w:sz w:val="24"/>
        </w:rPr>
        <w:t>pecific with complete name and mailing address or other identifying information. We will charge you a fee for our labor and supplies in preparing your copy of the electronic health information.</w:t>
      </w:r>
    </w:p>
    <w:p w:rsidR="00534C40" w:rsidRDefault="00BC236E">
      <w:pPr>
        <w:spacing w:after="261" w:line="239" w:lineRule="auto"/>
        <w:ind w:left="14" w:right="67" w:firstLine="9"/>
      </w:pPr>
      <w:r>
        <w:rPr>
          <w:noProof/>
        </w:rPr>
        <w:drawing>
          <wp:anchor distT="0" distB="0" distL="114300" distR="114300" simplePos="0" relativeHeight="251660288" behindDoc="0" locked="0" layoutInCell="1" allowOverlap="0">
            <wp:simplePos x="0" y="0"/>
            <wp:positionH relativeFrom="page">
              <wp:posOffset>2417064</wp:posOffset>
            </wp:positionH>
            <wp:positionV relativeFrom="page">
              <wp:posOffset>1042732</wp:posOffset>
            </wp:positionV>
            <wp:extent cx="2816352" cy="24391"/>
            <wp:effectExtent l="0" t="0" r="0" b="0"/>
            <wp:wrapTopAndBottom/>
            <wp:docPr id="30803" name="Picture 30803"/>
            <wp:cNvGraphicFramePr/>
            <a:graphic xmlns:a="http://schemas.openxmlformats.org/drawingml/2006/main">
              <a:graphicData uri="http://schemas.openxmlformats.org/drawingml/2006/picture">
                <pic:pic xmlns:pic="http://schemas.openxmlformats.org/drawingml/2006/picture">
                  <pic:nvPicPr>
                    <pic:cNvPr id="30803" name="Picture 30803"/>
                    <pic:cNvPicPr/>
                  </pic:nvPicPr>
                  <pic:blipFill>
                    <a:blip r:embed="rId26"/>
                    <a:stretch>
                      <a:fillRect/>
                    </a:stretch>
                  </pic:blipFill>
                  <pic:spPr>
                    <a:xfrm>
                      <a:off x="0" y="0"/>
                      <a:ext cx="2816352" cy="24391"/>
                    </a:xfrm>
                    <a:prstGeom prst="rect">
                      <a:avLst/>
                    </a:prstGeom>
                  </pic:spPr>
                </pic:pic>
              </a:graphicData>
            </a:graphic>
          </wp:anchor>
        </w:drawing>
      </w:r>
      <w:r>
        <w:rPr>
          <w:rFonts w:ascii="Times New Roman" w:eastAsia="Times New Roman" w:hAnsi="Times New Roman" w:cs="Times New Roman"/>
          <w:sz w:val="24"/>
        </w:rPr>
        <w:t>Right to Amend: You have the right to request in writing that</w:t>
      </w:r>
      <w:r>
        <w:rPr>
          <w:rFonts w:ascii="Times New Roman" w:eastAsia="Times New Roman" w:hAnsi="Times New Roman" w:cs="Times New Roman"/>
          <w:sz w:val="24"/>
        </w:rPr>
        <w:t xml:space="preserve"> the health information we maintain about you be amended or corrected. We are not required to make all the changes or corrections you request. However, we will give each request careful consideration. All requests must be in writing, be signed by you or yo</w:t>
      </w:r>
      <w:r>
        <w:rPr>
          <w:rFonts w:ascii="Times New Roman" w:eastAsia="Times New Roman" w:hAnsi="Times New Roman" w:cs="Times New Roman"/>
          <w:sz w:val="24"/>
        </w:rPr>
        <w:t>ur representative, and must state the reasons for the amendment or correction. If an amendment or correction you request is made by us, we may also notify others who work with us and have copies of the uncorrected record if we believe that such notificatio</w:t>
      </w:r>
      <w:r>
        <w:rPr>
          <w:rFonts w:ascii="Times New Roman" w:eastAsia="Times New Roman" w:hAnsi="Times New Roman" w:cs="Times New Roman"/>
          <w:sz w:val="24"/>
        </w:rPr>
        <w:t>n is necessary. You may obtain an amendment request form from the medical records department of the Aultman facility where you received services.</w:t>
      </w:r>
    </w:p>
    <w:p w:rsidR="00534C40" w:rsidRDefault="00BC236E">
      <w:pPr>
        <w:spacing w:after="261" w:line="239" w:lineRule="auto"/>
        <w:ind w:left="14" w:right="67" w:firstLine="9"/>
      </w:pPr>
      <w:r>
        <w:rPr>
          <w:rFonts w:ascii="Times New Roman" w:eastAsia="Times New Roman" w:hAnsi="Times New Roman" w:cs="Times New Roman"/>
          <w:sz w:val="24"/>
        </w:rPr>
        <w:t>Right to an Accounting of Disclosures: You have the right to an accounting of certain disclosures we have made</w:t>
      </w:r>
      <w:r>
        <w:rPr>
          <w:rFonts w:ascii="Times New Roman" w:eastAsia="Times New Roman" w:hAnsi="Times New Roman" w:cs="Times New Roman"/>
          <w:sz w:val="24"/>
        </w:rPr>
        <w:t xml:space="preserve"> of your health information. Requests must be made in writing and signed by you or your representative. The first accounting in any 12-month period is free; you will be charged our regular f</w:t>
      </w:r>
      <w:r w:rsidR="00C6026C">
        <w:rPr>
          <w:rFonts w:ascii="Times New Roman" w:eastAsia="Times New Roman" w:hAnsi="Times New Roman" w:cs="Times New Roman"/>
          <w:sz w:val="24"/>
        </w:rPr>
        <w:t>e</w:t>
      </w:r>
      <w:bookmarkStart w:id="0" w:name="_GoBack"/>
      <w:bookmarkEnd w:id="0"/>
      <w:r>
        <w:rPr>
          <w:rFonts w:ascii="Times New Roman" w:eastAsia="Times New Roman" w:hAnsi="Times New Roman" w:cs="Times New Roman"/>
          <w:sz w:val="24"/>
        </w:rPr>
        <w:t>es for each subsequent accounting you request within the same 12m</w:t>
      </w:r>
      <w:r>
        <w:rPr>
          <w:rFonts w:ascii="Times New Roman" w:eastAsia="Times New Roman" w:hAnsi="Times New Roman" w:cs="Times New Roman"/>
          <w:sz w:val="24"/>
        </w:rPr>
        <w:t>onth period. You may obtain an accounting request form and a fee schedule from the medical records department of the Aultman facility where you received services.</w:t>
      </w:r>
    </w:p>
    <w:p w:rsidR="00534C40" w:rsidRDefault="00BC236E">
      <w:pPr>
        <w:spacing w:after="261" w:line="239" w:lineRule="auto"/>
        <w:ind w:left="14" w:right="67" w:firstLine="9"/>
      </w:pPr>
      <w:r>
        <w:rPr>
          <w:rFonts w:ascii="Times New Roman" w:eastAsia="Times New Roman" w:hAnsi="Times New Roman" w:cs="Times New Roman"/>
          <w:sz w:val="24"/>
        </w:rPr>
        <w:t>Right to Request Individual Restrictions: You have the right to request restrictions on certa</w:t>
      </w:r>
      <w:r>
        <w:rPr>
          <w:rFonts w:ascii="Times New Roman" w:eastAsia="Times New Roman" w:hAnsi="Times New Roman" w:cs="Times New Roman"/>
          <w:sz w:val="24"/>
        </w:rPr>
        <w:t>in uses and disclosures of your health information for treatment, payment or health care operations. In most cases, we are not required to agree to your restriction request but will attempt to accommodate reasonable requests as appropriate, and we may term</w:t>
      </w:r>
      <w:r>
        <w:rPr>
          <w:rFonts w:ascii="Times New Roman" w:eastAsia="Times New Roman" w:hAnsi="Times New Roman" w:cs="Times New Roman"/>
          <w:sz w:val="24"/>
        </w:rPr>
        <w:t xml:space="preserve">inate an </w:t>
      </w:r>
      <w:r>
        <w:rPr>
          <w:rFonts w:ascii="Times New Roman" w:eastAsia="Times New Roman" w:hAnsi="Times New Roman" w:cs="Times New Roman"/>
          <w:sz w:val="24"/>
        </w:rPr>
        <w:lastRenderedPageBreak/>
        <w:t xml:space="preserve">agreed-to restriction if we believe such termination is appropriate. We will tell you if we agree with your request or not. If we do agree, we will comply with your request unless the information is needed to provide you with emergency treatment. </w:t>
      </w:r>
      <w:r>
        <w:rPr>
          <w:rFonts w:ascii="Times New Roman" w:eastAsia="Times New Roman" w:hAnsi="Times New Roman" w:cs="Times New Roman"/>
          <w:sz w:val="24"/>
        </w:rPr>
        <w:t>We will notify you if we terminate a requested restriction. We will honor any request to restrict disclosures to your health plan if the information to be disclosed pertains solely to a health care item or service for which Aultman has been paid in full. Y</w:t>
      </w:r>
      <w:r>
        <w:rPr>
          <w:rFonts w:ascii="Times New Roman" w:eastAsia="Times New Roman" w:hAnsi="Times New Roman" w:cs="Times New Roman"/>
          <w:sz w:val="24"/>
        </w:rPr>
        <w:t xml:space="preserve">ou may obtain a restriction request </w:t>
      </w:r>
      <w:r>
        <w:rPr>
          <w:rFonts w:ascii="Times New Roman" w:eastAsia="Times New Roman" w:hAnsi="Times New Roman" w:cs="Times New Roman"/>
          <w:sz w:val="24"/>
        </w:rPr>
        <w:t>from the medical records department of the Aultman facility where you received services.</w:t>
      </w:r>
    </w:p>
    <w:p w:rsidR="00534C40" w:rsidRDefault="00BC236E">
      <w:pPr>
        <w:spacing w:after="259" w:line="242" w:lineRule="auto"/>
        <w:ind w:left="28" w:right="28"/>
        <w:jc w:val="both"/>
      </w:pPr>
      <w:r>
        <w:rPr>
          <w:rFonts w:ascii="Times New Roman" w:eastAsia="Times New Roman" w:hAnsi="Times New Roman" w:cs="Times New Roman"/>
          <w:sz w:val="24"/>
        </w:rPr>
        <w:t>Breach Notification: In the unlikely event that there is a breach, or unauthorized release of your personal health information</w:t>
      </w:r>
      <w:r>
        <w:rPr>
          <w:rFonts w:ascii="Times New Roman" w:eastAsia="Times New Roman" w:hAnsi="Times New Roman" w:cs="Times New Roman"/>
          <w:sz w:val="24"/>
        </w:rPr>
        <w:t>, you will receive notice and information on steps you may take to protect yourself from harm.</w:t>
      </w:r>
    </w:p>
    <w:p w:rsidR="00534C40" w:rsidRDefault="00BC236E">
      <w:pPr>
        <w:spacing w:after="259" w:line="242" w:lineRule="auto"/>
        <w:ind w:left="28" w:right="28"/>
        <w:jc w:val="both"/>
      </w:pPr>
      <w:r>
        <w:rPr>
          <w:rFonts w:ascii="Times New Roman" w:eastAsia="Times New Roman" w:hAnsi="Times New Roman" w:cs="Times New Roman"/>
          <w:sz w:val="24"/>
        </w:rPr>
        <w:t>Changes to This Notice: We reserve the right to change the terms of this Notice of Privacy Practices as necessary and to make the new notice effective for all he</w:t>
      </w:r>
      <w:r>
        <w:rPr>
          <w:rFonts w:ascii="Times New Roman" w:eastAsia="Times New Roman" w:hAnsi="Times New Roman" w:cs="Times New Roman"/>
          <w:sz w:val="24"/>
        </w:rPr>
        <w:t>alth information maintained by us. You may obtain a copy of the current notice from the Aultman facility where you received services, from www.aultman.org, or by mailing a request to the Aultman Compliance Department listed below.</w:t>
      </w:r>
    </w:p>
    <w:p w:rsidR="00534C40" w:rsidRDefault="00BC236E">
      <w:pPr>
        <w:spacing w:after="259" w:line="242" w:lineRule="auto"/>
        <w:ind w:left="28" w:right="28"/>
        <w:jc w:val="both"/>
      </w:pPr>
      <w:r>
        <w:rPr>
          <w:noProof/>
        </w:rPr>
        <w:drawing>
          <wp:anchor distT="0" distB="0" distL="114300" distR="114300" simplePos="0" relativeHeight="251661312" behindDoc="0" locked="0" layoutInCell="1" allowOverlap="0">
            <wp:simplePos x="0" y="0"/>
            <wp:positionH relativeFrom="page">
              <wp:posOffset>2438400</wp:posOffset>
            </wp:positionH>
            <wp:positionV relativeFrom="page">
              <wp:posOffset>1048830</wp:posOffset>
            </wp:positionV>
            <wp:extent cx="2816352" cy="24391"/>
            <wp:effectExtent l="0" t="0" r="0" b="0"/>
            <wp:wrapTopAndBottom/>
            <wp:docPr id="30805" name="Picture 30805"/>
            <wp:cNvGraphicFramePr/>
            <a:graphic xmlns:a="http://schemas.openxmlformats.org/drawingml/2006/main">
              <a:graphicData uri="http://schemas.openxmlformats.org/drawingml/2006/picture">
                <pic:pic xmlns:pic="http://schemas.openxmlformats.org/drawingml/2006/picture">
                  <pic:nvPicPr>
                    <pic:cNvPr id="30805" name="Picture 30805"/>
                    <pic:cNvPicPr/>
                  </pic:nvPicPr>
                  <pic:blipFill>
                    <a:blip r:embed="rId27"/>
                    <a:stretch>
                      <a:fillRect/>
                    </a:stretch>
                  </pic:blipFill>
                  <pic:spPr>
                    <a:xfrm>
                      <a:off x="0" y="0"/>
                      <a:ext cx="2816352" cy="24391"/>
                    </a:xfrm>
                    <a:prstGeom prst="rect">
                      <a:avLst/>
                    </a:prstGeom>
                  </pic:spPr>
                </pic:pic>
              </a:graphicData>
            </a:graphic>
          </wp:anchor>
        </w:drawing>
      </w:r>
      <w:r>
        <w:rPr>
          <w:rFonts w:ascii="Times New Roman" w:eastAsia="Times New Roman" w:hAnsi="Times New Roman" w:cs="Times New Roman"/>
          <w:sz w:val="24"/>
        </w:rPr>
        <w:t>Complaints: If you belie</w:t>
      </w:r>
      <w:r>
        <w:rPr>
          <w:rFonts w:ascii="Times New Roman" w:eastAsia="Times New Roman" w:hAnsi="Times New Roman" w:cs="Times New Roman"/>
          <w:sz w:val="24"/>
        </w:rPr>
        <w:t xml:space="preserve">ve your privacy rights have been violated, you may file a complaint in writing to: Aultman Compliance Department, 2600 Sixth St. S.W., Canton, Ohio 44710; by phone at 330-363-3380; or by email at privacyoffice@aultman.com. You may also file a complaint in </w:t>
      </w:r>
      <w:r>
        <w:rPr>
          <w:rFonts w:ascii="Times New Roman" w:eastAsia="Times New Roman" w:hAnsi="Times New Roman" w:cs="Times New Roman"/>
          <w:sz w:val="24"/>
        </w:rPr>
        <w:t>writing with the Secretary of the U.S. Department of Health and Human Services in Washington, D.C. There will be no retribution for filing a complaint.</w:t>
      </w:r>
    </w:p>
    <w:p w:rsidR="00534C40" w:rsidRDefault="00BC236E">
      <w:pPr>
        <w:spacing w:after="259" w:line="242" w:lineRule="auto"/>
        <w:ind w:left="28" w:right="28"/>
        <w:jc w:val="both"/>
      </w:pPr>
      <w:r>
        <w:rPr>
          <w:rFonts w:ascii="Times New Roman" w:eastAsia="Times New Roman" w:hAnsi="Times New Roman" w:cs="Times New Roman"/>
          <w:sz w:val="24"/>
        </w:rPr>
        <w:t xml:space="preserve">Acknowledgement of Receipt of Notice: You will be asked to sign a form that you received this Notice of </w:t>
      </w:r>
      <w:r>
        <w:rPr>
          <w:rFonts w:ascii="Times New Roman" w:eastAsia="Times New Roman" w:hAnsi="Times New Roman" w:cs="Times New Roman"/>
          <w:sz w:val="24"/>
        </w:rPr>
        <w:t>Privacy Practices.</w:t>
      </w:r>
    </w:p>
    <w:p w:rsidR="00534C40" w:rsidRDefault="00BC236E">
      <w:pPr>
        <w:spacing w:after="259" w:line="242" w:lineRule="auto"/>
        <w:ind w:left="28" w:right="28"/>
        <w:jc w:val="both"/>
      </w:pPr>
      <w:r>
        <w:rPr>
          <w:rFonts w:ascii="Times New Roman" w:eastAsia="Times New Roman" w:hAnsi="Times New Roman" w:cs="Times New Roman"/>
          <w:sz w:val="24"/>
        </w:rPr>
        <w:t>For Further Information About This Notice, Contact: Aultman Compliance Department, 2600 Sixth St. S.W., Canton, Ohio 44710; 330-363-3380; privacyoffice@aultman.com.</w:t>
      </w:r>
    </w:p>
    <w:p w:rsidR="00534C40" w:rsidRDefault="00BC236E">
      <w:pPr>
        <w:spacing w:after="259" w:line="242" w:lineRule="auto"/>
        <w:ind w:left="28" w:right="28"/>
        <w:jc w:val="both"/>
      </w:pPr>
      <w:r>
        <w:rPr>
          <w:rFonts w:ascii="Times New Roman" w:eastAsia="Times New Roman" w:hAnsi="Times New Roman" w:cs="Times New Roman"/>
          <w:sz w:val="24"/>
        </w:rPr>
        <w:t>You have the right to obtain a paper copy of this notice upon request, e</w:t>
      </w:r>
      <w:r>
        <w:rPr>
          <w:rFonts w:ascii="Times New Roman" w:eastAsia="Times New Roman" w:hAnsi="Times New Roman" w:cs="Times New Roman"/>
          <w:sz w:val="24"/>
        </w:rPr>
        <w:t>ven if you have requested such a copy by email or other electronic means. Paper copies may be obtained from any Aultman facility or from the Aultman Compliance Department listed above. This notice is also available at</w:t>
      </w:r>
      <w:r>
        <w:rPr>
          <w:noProof/>
        </w:rPr>
        <w:drawing>
          <wp:inline distT="0" distB="0" distL="0" distR="0">
            <wp:extent cx="1097280" cy="134153"/>
            <wp:effectExtent l="0" t="0" r="0" b="0"/>
            <wp:docPr id="17761" name="Picture 17761"/>
            <wp:cNvGraphicFramePr/>
            <a:graphic xmlns:a="http://schemas.openxmlformats.org/drawingml/2006/main">
              <a:graphicData uri="http://schemas.openxmlformats.org/drawingml/2006/picture">
                <pic:pic xmlns:pic="http://schemas.openxmlformats.org/drawingml/2006/picture">
                  <pic:nvPicPr>
                    <pic:cNvPr id="17761" name="Picture 17761"/>
                    <pic:cNvPicPr/>
                  </pic:nvPicPr>
                  <pic:blipFill>
                    <a:blip r:embed="rId28"/>
                    <a:stretch>
                      <a:fillRect/>
                    </a:stretch>
                  </pic:blipFill>
                  <pic:spPr>
                    <a:xfrm>
                      <a:off x="0" y="0"/>
                      <a:ext cx="1097280" cy="134153"/>
                    </a:xfrm>
                    <a:prstGeom prst="rect">
                      <a:avLst/>
                    </a:prstGeom>
                  </pic:spPr>
                </pic:pic>
              </a:graphicData>
            </a:graphic>
          </wp:inline>
        </w:drawing>
      </w:r>
    </w:p>
    <w:sectPr w:rsidR="00534C40">
      <w:headerReference w:type="even" r:id="rId29"/>
      <w:headerReference w:type="default" r:id="rId30"/>
      <w:footerReference w:type="even" r:id="rId31"/>
      <w:footerReference w:type="default" r:id="rId32"/>
      <w:headerReference w:type="first" r:id="rId33"/>
      <w:footerReference w:type="first" r:id="rId34"/>
      <w:pgSz w:w="12240" w:h="15840"/>
      <w:pgMar w:top="2163" w:right="1666" w:bottom="2319" w:left="1512" w:header="1416"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6E" w:rsidRDefault="00BC236E">
      <w:pPr>
        <w:spacing w:after="0" w:line="240" w:lineRule="auto"/>
      </w:pPr>
      <w:r>
        <w:separator/>
      </w:r>
    </w:p>
  </w:endnote>
  <w:endnote w:type="continuationSeparator" w:id="0">
    <w:p w:rsidR="00BC236E" w:rsidRDefault="00B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82"/>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of </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82"/>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of </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left="72"/>
      <w:jc w:val="center"/>
    </w:pPr>
    <w:r>
      <w:rPr>
        <w:rFonts w:ascii="Times New Roman" w:eastAsia="Times New Roman" w:hAnsi="Times New Roman" w:cs="Times New Roman"/>
        <w:sz w:val="20"/>
      </w:rPr>
      <w:t xml:space="preserve">Page </w:t>
    </w:r>
    <w:r>
      <w:rPr>
        <w:rFonts w:ascii="Times New Roman" w:eastAsia="Times New Roman" w:hAnsi="Times New Roman" w:cs="Times New Roman"/>
        <w:sz w:val="18"/>
      </w:rPr>
      <w:t>of 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62"/>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of </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62"/>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of </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62"/>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of </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6E" w:rsidRDefault="00BC236E">
      <w:pPr>
        <w:spacing w:after="0" w:line="240" w:lineRule="auto"/>
      </w:pPr>
      <w:r>
        <w:separator/>
      </w:r>
    </w:p>
  </w:footnote>
  <w:footnote w:type="continuationSeparator" w:id="0">
    <w:p w:rsidR="00BC236E" w:rsidRDefault="00BC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left="72"/>
      <w:jc w:val="center"/>
    </w:pPr>
    <w:r w:rsidRPr="003C7E09">
      <w:rPr>
        <w:rFonts w:ascii="Times New Roman" w:eastAsia="Times New Roman" w:hAnsi="Times New Roman" w:cs="Times New Roman"/>
        <w:sz w:val="28"/>
        <w:u w:val="single"/>
      </w:rPr>
      <w:t>NOT</w:t>
    </w:r>
    <w:r>
      <w:rPr>
        <w:rFonts w:ascii="Times New Roman" w:eastAsia="Times New Roman" w:hAnsi="Times New Roman" w:cs="Times New Roman"/>
        <w:sz w:val="28"/>
        <w:u w:val="single" w:color="000000"/>
      </w:rPr>
      <w:t xml:space="preserve">ICE </w:t>
    </w:r>
    <w:r>
      <w:rPr>
        <w:rFonts w:ascii="Times New Roman" w:eastAsia="Times New Roman" w:hAnsi="Times New Roman" w:cs="Times New Roman"/>
        <w:sz w:val="30"/>
        <w:u w:val="single" w:color="000000"/>
      </w:rPr>
      <w:t xml:space="preserve">OF </w:t>
    </w:r>
    <w:r>
      <w:rPr>
        <w:rFonts w:ascii="Times New Roman" w:eastAsia="Times New Roman" w:hAnsi="Times New Roman" w:cs="Times New Roman"/>
        <w:sz w:val="28"/>
        <w:u w:val="single" w:color="000000"/>
      </w:rPr>
      <w:t>PRIVACY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rsidP="003C7E09">
    <w:pPr>
      <w:tabs>
        <w:tab w:val="center" w:pos="3036"/>
        <w:tab w:val="center" w:pos="5938"/>
      </w:tabs>
      <w:spacing w:after="0"/>
      <w:jc w:val="center"/>
    </w:pPr>
    <w:r>
      <w:rPr>
        <w:rFonts w:ascii="Times New Roman" w:eastAsia="Times New Roman" w:hAnsi="Times New Roman" w:cs="Times New Roman"/>
        <w:sz w:val="28"/>
        <w:u w:val="single" w:color="000000"/>
      </w:rPr>
      <w:t xml:space="preserve">NOTICE </w:t>
    </w:r>
    <w:r>
      <w:rPr>
        <w:rFonts w:ascii="Times New Roman" w:eastAsia="Times New Roman" w:hAnsi="Times New Roman" w:cs="Times New Roman"/>
        <w:sz w:val="30"/>
        <w:u w:val="single" w:color="000000"/>
      </w:rPr>
      <w:t>O</w:t>
    </w:r>
    <w:r w:rsidR="003C7E09">
      <w:rPr>
        <w:rFonts w:ascii="Times New Roman" w:eastAsia="Times New Roman" w:hAnsi="Times New Roman" w:cs="Times New Roman"/>
        <w:sz w:val="30"/>
        <w:u w:val="single" w:color="000000"/>
      </w:rPr>
      <w:t xml:space="preserve">F </w:t>
    </w:r>
    <w:r>
      <w:rPr>
        <w:rFonts w:ascii="Times New Roman" w:eastAsia="Times New Roman" w:hAnsi="Times New Roman" w:cs="Times New Roman"/>
        <w:sz w:val="28"/>
        <w:u w:val="single" w:color="000000"/>
      </w:rPr>
      <w:t>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tabs>
        <w:tab w:val="center" w:pos="2875"/>
        <w:tab w:val="center" w:pos="5995"/>
      </w:tabs>
      <w:spacing w:after="0"/>
    </w:pPr>
    <w:r>
      <w:tab/>
    </w:r>
    <w:r>
      <w:rPr>
        <w:rFonts w:ascii="Times New Roman" w:eastAsia="Times New Roman" w:hAnsi="Times New Roman" w:cs="Times New Roman"/>
        <w:sz w:val="28"/>
        <w:u w:val="single" w:color="000000"/>
      </w:rPr>
      <w:t xml:space="preserve">NOTICE </w:t>
    </w:r>
    <w:r>
      <w:rPr>
        <w:rFonts w:ascii="Times New Roman" w:eastAsia="Times New Roman" w:hAnsi="Times New Roman" w:cs="Times New Roman"/>
        <w:sz w:val="28"/>
        <w:u w:val="single" w:color="000000"/>
      </w:rPr>
      <w:tab/>
      <w:t>PRACTICES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43"/>
      <w:jc w:val="center"/>
    </w:pPr>
    <w:r>
      <w:rPr>
        <w:rFonts w:ascii="Times New Roman" w:eastAsia="Times New Roman" w:hAnsi="Times New Roman" w:cs="Times New Roman"/>
        <w:sz w:val="28"/>
        <w:u w:val="single" w:color="000000"/>
      </w:rPr>
      <w:t xml:space="preserve">NOTICE </w:t>
    </w:r>
    <w:r>
      <w:rPr>
        <w:rFonts w:ascii="Times New Roman" w:eastAsia="Times New Roman" w:hAnsi="Times New Roman" w:cs="Times New Roman"/>
        <w:sz w:val="30"/>
        <w:u w:val="single" w:color="000000"/>
      </w:rPr>
      <w:t xml:space="preserve">OF </w:t>
    </w:r>
    <w:r>
      <w:rPr>
        <w:rFonts w:ascii="Times New Roman" w:eastAsia="Times New Roman" w:hAnsi="Times New Roman" w:cs="Times New Roman"/>
        <w:sz w:val="28"/>
        <w:u w:val="single" w:color="000000"/>
      </w:rPr>
      <w:t>PRIVACY PRACTICES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43"/>
      <w:jc w:val="center"/>
    </w:pPr>
    <w:r>
      <w:rPr>
        <w:rFonts w:ascii="Times New Roman" w:eastAsia="Times New Roman" w:hAnsi="Times New Roman" w:cs="Times New Roman"/>
        <w:sz w:val="28"/>
        <w:u w:val="single" w:color="000000"/>
      </w:rPr>
      <w:t xml:space="preserve">NOTICE </w:t>
    </w:r>
    <w:r>
      <w:rPr>
        <w:rFonts w:ascii="Times New Roman" w:eastAsia="Times New Roman" w:hAnsi="Times New Roman" w:cs="Times New Roman"/>
        <w:sz w:val="30"/>
        <w:u w:val="single" w:color="000000"/>
      </w:rPr>
      <w:t>OF</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28"/>
        <w:u w:val="single" w:color="000000"/>
      </w:rPr>
      <w:t>PRIVACY PRACTICES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40" w:rsidRDefault="00BC236E">
    <w:pPr>
      <w:spacing w:after="0"/>
      <w:ind w:right="43"/>
      <w:jc w:val="center"/>
    </w:pPr>
    <w:r>
      <w:rPr>
        <w:rFonts w:ascii="Times New Roman" w:eastAsia="Times New Roman" w:hAnsi="Times New Roman" w:cs="Times New Roman"/>
        <w:sz w:val="28"/>
        <w:u w:val="single" w:color="000000"/>
      </w:rPr>
      <w:t xml:space="preserve">NOTICE </w:t>
    </w:r>
    <w:r>
      <w:rPr>
        <w:rFonts w:ascii="Times New Roman" w:eastAsia="Times New Roman" w:hAnsi="Times New Roman" w:cs="Times New Roman"/>
        <w:sz w:val="30"/>
        <w:u w:val="single" w:color="000000"/>
      </w:rPr>
      <w:t xml:space="preserve">OF </w:t>
    </w:r>
    <w:r>
      <w:rPr>
        <w:rFonts w:ascii="Times New Roman" w:eastAsia="Times New Roman" w:hAnsi="Times New Roman" w:cs="Times New Roman"/>
        <w:sz w:val="28"/>
        <w:u w:val="single" w:color="000000"/>
      </w:rPr>
      <w:t>PRIVACY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6" style="width:6pt;height:6pt" coordsize="" o:spt="100" o:bullet="t" adj="0,,0" path="" stroked="f">
        <v:stroke joinstyle="miter"/>
        <v:imagedata r:id="rId1" o:title="image29"/>
        <v:formulas/>
        <v:path o:connecttype="segments"/>
      </v:shape>
    </w:pict>
  </w:numPicBullet>
  <w:abstractNum w:abstractNumId="0" w15:restartNumberingAfterBreak="0">
    <w:nsid w:val="6970398D"/>
    <w:multiLevelType w:val="hybridMultilevel"/>
    <w:tmpl w:val="36FE3E92"/>
    <w:lvl w:ilvl="0" w:tplc="BDC6FF14">
      <w:start w:val="1"/>
      <w:numFmt w:val="bullet"/>
      <w:lvlText w:val="•"/>
      <w:lvlPicBulletId w:val="0"/>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004C8">
      <w:start w:val="1"/>
      <w:numFmt w:val="bullet"/>
      <w:lvlText w:val="o"/>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6A95A">
      <w:start w:val="1"/>
      <w:numFmt w:val="bullet"/>
      <w:lvlText w:val="▪"/>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29EAE">
      <w:start w:val="1"/>
      <w:numFmt w:val="bullet"/>
      <w:lvlText w:val="•"/>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673F4">
      <w:start w:val="1"/>
      <w:numFmt w:val="bullet"/>
      <w:lvlText w:val="o"/>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E4C9E">
      <w:start w:val="1"/>
      <w:numFmt w:val="bullet"/>
      <w:lvlText w:val="▪"/>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8770C">
      <w:start w:val="1"/>
      <w:numFmt w:val="bullet"/>
      <w:lvlText w:val="•"/>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8F644">
      <w:start w:val="1"/>
      <w:numFmt w:val="bullet"/>
      <w:lvlText w:val="o"/>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E393C">
      <w:start w:val="1"/>
      <w:numFmt w:val="bullet"/>
      <w:lvlText w:val="▪"/>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40"/>
    <w:rsid w:val="003C7E09"/>
    <w:rsid w:val="00534C40"/>
    <w:rsid w:val="00BC236E"/>
    <w:rsid w:val="00C6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45BCA"/>
  <w15:docId w15:val="{F670DDBF-F657-4479-A841-8F237086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2"/>
      <w:ind w:left="62"/>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24"/>
      <w:ind w:left="8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header" Target="header3.xml"/><Relationship Id="rId26"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footer" Target="footer6.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5" Type="http://schemas.openxmlformats.org/officeDocument/2006/relationships/image" Target="media/image14.jpg"/><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9.jp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3.jpg"/><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Rentsch</dc:creator>
  <cp:keywords/>
  <cp:lastModifiedBy>Brian Rentsch</cp:lastModifiedBy>
  <cp:revision>3</cp:revision>
  <dcterms:created xsi:type="dcterms:W3CDTF">2022-05-23T13:37:00Z</dcterms:created>
  <dcterms:modified xsi:type="dcterms:W3CDTF">2022-05-23T14:29:00Z</dcterms:modified>
</cp:coreProperties>
</file>